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EC" w:rsidRDefault="00F029EC" w:rsidP="00F029EC"/>
    <w:p w:rsidR="00F029EC" w:rsidRPr="00DC383B" w:rsidRDefault="00990C3F" w:rsidP="00F029EC">
      <w:pPr>
        <w:jc w:val="center"/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.8pt;margin-top:47pt;width:28.3pt;height:29.4pt;z-index:-251658752;mso-wrap-edited:f;mso-position-horizontal-relative:page" wrapcoords="-193 0 -193 21407 21600 21407 21600 0 -193 0" o:allowincell="f">
            <v:imagedata r:id="rId10" o:title=""/>
            <w10:wrap type="through" anchorx="page"/>
          </v:shape>
          <o:OLEObject Type="Embed" ProgID="MS_ClipArt_Gallery.5" ShapeID="_x0000_s1026" DrawAspect="Content" ObjectID="_1820294440" r:id="rId11"/>
        </w:pict>
      </w:r>
      <w:r w:rsidR="00F029EC">
        <w:t xml:space="preserve">  </w:t>
      </w:r>
      <w:r w:rsidR="00F029EC">
        <w:rPr>
          <w:noProof/>
        </w:rPr>
        <w:drawing>
          <wp:inline distT="0" distB="0" distL="0" distR="0">
            <wp:extent cx="560705" cy="548640"/>
            <wp:effectExtent l="19050" t="0" r="0" b="0"/>
            <wp:docPr id="2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9EC" w:rsidRPr="00DC383B" w:rsidRDefault="00F029EC" w:rsidP="00F029EC">
      <w:r>
        <w:rPr>
          <w:b/>
          <w:color w:val="000000"/>
        </w:rPr>
        <w:t xml:space="preserve">        ___________________________                                                        ___________________________</w:t>
      </w:r>
    </w:p>
    <w:p w:rsidR="00DA35DB" w:rsidRPr="00DA35DB" w:rsidRDefault="00DA35DB" w:rsidP="00DA35DB">
      <w:pPr>
        <w:pStyle w:val="Heading1"/>
        <w:jc w:val="left"/>
      </w:pPr>
      <w:r>
        <w:t xml:space="preserve">                                     </w:t>
      </w:r>
      <w:r w:rsidR="00E425BA">
        <w:t xml:space="preserve"> </w:t>
      </w:r>
      <w:r w:rsidRPr="00DA35DB">
        <w:t>REPUBLIKA E SHQIPERISE</w:t>
      </w:r>
    </w:p>
    <w:p w:rsidR="00DA35DB" w:rsidRPr="00DA35DB" w:rsidRDefault="00DA35DB" w:rsidP="00DA35DB">
      <w:pPr>
        <w:pStyle w:val="Heading1"/>
      </w:pPr>
      <w:r w:rsidRPr="00DA35DB">
        <w:t>BASHKIA   LIBRAZHD</w:t>
      </w:r>
    </w:p>
    <w:p w:rsidR="00DA35DB" w:rsidRPr="00F029EC" w:rsidRDefault="00DA35DB" w:rsidP="00DA35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E425BA">
        <w:rPr>
          <w:rFonts w:ascii="Times New Roman" w:hAnsi="Times New Roman" w:cs="Times New Roman"/>
        </w:rPr>
        <w:t>Drejtoria</w:t>
      </w:r>
      <w:proofErr w:type="spellEnd"/>
      <w:r w:rsidR="00E425BA">
        <w:rPr>
          <w:rFonts w:ascii="Times New Roman" w:hAnsi="Times New Roman" w:cs="Times New Roman"/>
        </w:rPr>
        <w:t xml:space="preserve"> e</w:t>
      </w:r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Burimeve</w:t>
      </w:r>
      <w:proofErr w:type="spellEnd"/>
      <w:r w:rsidRPr="00F029EC">
        <w:rPr>
          <w:rFonts w:ascii="Times New Roman" w:hAnsi="Times New Roman" w:cs="Times New Roman"/>
        </w:rPr>
        <w:t xml:space="preserve"> </w:t>
      </w:r>
      <w:proofErr w:type="spellStart"/>
      <w:r w:rsidRPr="00F029EC">
        <w:rPr>
          <w:rFonts w:ascii="Times New Roman" w:hAnsi="Times New Roman" w:cs="Times New Roman"/>
        </w:rPr>
        <w:t>Njerzore</w:t>
      </w:r>
      <w:proofErr w:type="spellEnd"/>
    </w:p>
    <w:p w:rsidR="00F029EC" w:rsidRDefault="00F029EC" w:rsidP="00DA3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1C3" w:rsidRDefault="00C42E73" w:rsidP="00E1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NJOFTIM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>PË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proofErr w:type="gramEnd"/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C10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VËND TË LIRË PUNE </w:t>
      </w:r>
    </w:p>
    <w:p w:rsidR="00825CDB" w:rsidRDefault="0028778D" w:rsidP="002877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ër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e MZSH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E161C3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sektori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shërbimit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rojtjes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="00C42E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1114B" w:rsidRPr="00825CDB" w:rsidRDefault="0011114B" w:rsidP="001111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KREU   I –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Pranimi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rbimin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nga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Zjarri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>Shpëtimi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</w:p>
    <w:p w:rsidR="00335C02" w:rsidRDefault="00825CDB" w:rsidP="00335C02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nr.152/2015,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 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VKM nr.520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  , 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III 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Ndarja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unksioneve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dety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rat,procedurat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pë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pezu</w:t>
      </w:r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llim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54E33" w:rsidRPr="00335C02">
        <w:rPr>
          <w:rFonts w:ascii="Times New Roman" w:eastAsia="Times New Roman" w:hAnsi="Times New Roman" w:cs="Times New Roman"/>
          <w:sz w:val="24"/>
          <w:szCs w:val="24"/>
        </w:rPr>
        <w:t>përjashtim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”, VKB  Nr. 108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27/12/2024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e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buxh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etit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vitin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Urdh</w:t>
      </w:r>
      <w:r w:rsidR="00B1784A" w:rsidRPr="00335C0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82038" w:rsidRPr="00335C02">
        <w:rPr>
          <w:rFonts w:ascii="Times New Roman" w:eastAsia="Times New Roman" w:hAnsi="Times New Roman" w:cs="Times New Roman"/>
          <w:sz w:val="24"/>
          <w:szCs w:val="24"/>
        </w:rPr>
        <w:t>ri</w:t>
      </w:r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kryetarit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7D4D20" w:rsidRPr="00335C02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08 /01 /2025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strukturë</w:t>
      </w:r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51CE" w:rsidRPr="00335C02">
        <w:rPr>
          <w:rFonts w:ascii="Times New Roman" w:eastAsia="Times New Roman" w:hAnsi="Times New Roman" w:cs="Times New Roman"/>
          <w:sz w:val="24"/>
          <w:szCs w:val="24"/>
        </w:rPr>
        <w:t>or</w:t>
      </w:r>
      <w:r w:rsidR="002660C9">
        <w:rPr>
          <w:rFonts w:ascii="Times New Roman" w:eastAsia="Times New Roman" w:hAnsi="Times New Roman" w:cs="Times New Roman"/>
          <w:sz w:val="24"/>
          <w:szCs w:val="24"/>
        </w:rPr>
        <w:t>ganizative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60C9">
        <w:rPr>
          <w:rFonts w:ascii="Times New Roman" w:eastAsia="Times New Roman" w:hAnsi="Times New Roman" w:cs="Times New Roman"/>
          <w:sz w:val="24"/>
          <w:szCs w:val="24"/>
        </w:rPr>
        <w:t>viti</w:t>
      </w:r>
      <w:proofErr w:type="spellEnd"/>
      <w:r w:rsidR="002660C9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” ,  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Burimev</w:t>
      </w:r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>N</w:t>
      </w:r>
      <w:r w:rsidR="0087695E">
        <w:rPr>
          <w:rFonts w:ascii="Times New Roman" w:eastAsia="Times New Roman" w:hAnsi="Times New Roman" w:cs="Times New Roman"/>
          <w:sz w:val="24"/>
          <w:szCs w:val="24"/>
        </w:rPr>
        <w:t>jerëzore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B05AF2" w:rsidRPr="00335C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5C02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7695E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="00876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shpallet</w:t>
      </w:r>
      <w:proofErr w:type="spellEnd"/>
      <w:r w:rsidRPr="00335C0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  <w:r w:rsidRPr="00335C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5CDB" w:rsidRDefault="00332F7F" w:rsidP="00335C02">
      <w:pPr>
        <w:pStyle w:val="ListParagraph"/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 (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nji</w:t>
      </w:r>
      <w:proofErr w:type="spellEnd"/>
      <w:r w:rsidR="001C5687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  vend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i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lir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pune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5AF2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pozicionin</w:t>
      </w:r>
      <w:proofErr w:type="spellEnd"/>
      <w:r w:rsidR="002973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25CDB" w:rsidRPr="00335C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11114B" w:rsidRPr="00CD5AD2" w:rsidRDefault="00B06035" w:rsidP="00CD5AD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Punonjës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niveli</w:t>
      </w:r>
      <w:proofErr w:type="spellEnd"/>
      <w:proofErr w:type="gram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bazë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jarrfikës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(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luftues</w:t>
      </w:r>
      <w:proofErr w:type="spellEnd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shpetues</w:t>
      </w:r>
      <w:proofErr w:type="spellEnd"/>
      <w:r w:rsidR="00975C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evakuues,furnizues</w:t>
      </w:r>
      <w:proofErr w:type="spellEnd"/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).</w:t>
      </w:r>
    </w:p>
    <w:p w:rsidR="00974742" w:rsidRPr="00D857FB" w:rsidRDefault="00D857F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KREU  II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- </w:t>
      </w:r>
      <w:proofErr w:type="spellStart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Përshkrimi</w:t>
      </w:r>
      <w:proofErr w:type="spellEnd"/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Përgjithshëm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Vendit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</w:t>
      </w:r>
      <w:r w:rsidR="00825CDB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unës</w:t>
      </w:r>
      <w:proofErr w:type="spellEnd"/>
      <w:r w:rsidR="00B1784A"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161C3" w:rsidRDefault="00825CD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pyj</w:t>
      </w:r>
      <w:r w:rsidR="00AD2778">
        <w:rPr>
          <w:rFonts w:ascii="Times New Roman" w:eastAsia="Times New Roman" w:hAnsi="Times New Roman" w:cs="Times New Roman"/>
          <w:sz w:val="24"/>
          <w:szCs w:val="24"/>
        </w:rPr>
        <w:t>eve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D277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D2778">
        <w:rPr>
          <w:rFonts w:ascii="Times New Roman" w:eastAsia="Times New Roman" w:hAnsi="Times New Roman" w:cs="Times New Roman"/>
          <w:sz w:val="24"/>
          <w:szCs w:val="24"/>
        </w:rPr>
        <w:t>aksidente</w:t>
      </w:r>
      <w:proofErr w:type="spellEnd"/>
      <w:r w:rsidR="00AD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5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ftuesi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Shpëtuesi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Drejtuesi</w:t>
      </w:r>
      <w:proofErr w:type="spellEnd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332F7F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utomjeteve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Punonjësi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Sallën</w:t>
      </w:r>
      <w:proofErr w:type="spellEnd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23CA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825CDB">
        <w:rPr>
          <w:rFonts w:ascii="Times New Roman" w:eastAsia="Times New Roman" w:hAnsi="Times New Roman" w:cs="Times New Roman"/>
          <w:b/>
          <w:bCs/>
          <w:sz w:val="24"/>
          <w:szCs w:val="24"/>
        </w:rPr>
        <w:t>peruese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1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pastër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figurë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1C3" w:rsidRDefault="00E161C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4E43" w:rsidRDefault="00074E43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2F7F" w:rsidRDefault="00825CDB" w:rsidP="00825C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25C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E77DAE" w:rsidRPr="00E77DAE" w:rsidRDefault="00825CDB" w:rsidP="00E77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Kërkesat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përgjithshme</w:t>
      </w:r>
      <w:proofErr w:type="spellEnd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857F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pranimin</w:t>
      </w:r>
      <w:proofErr w:type="spellEnd"/>
      <w:r w:rsidRPr="00D857FB">
        <w:rPr>
          <w:rFonts w:ascii="Times New Roman" w:eastAsia="Times New Roman" w:hAnsi="Times New Roman" w:cs="Times New Roman"/>
          <w:sz w:val="24"/>
          <w:szCs w:val="24"/>
        </w:rPr>
        <w:br/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dh)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ë)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tridhjetë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f)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g)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h)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) cm.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i)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  <w:t xml:space="preserve">j)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pajisur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25CDB">
        <w:rPr>
          <w:rFonts w:ascii="Times New Roman" w:eastAsia="Times New Roman" w:hAnsi="Times New Roman" w:cs="Times New Roman"/>
          <w:sz w:val="24"/>
          <w:szCs w:val="24"/>
        </w:rPr>
        <w:t>grupit</w:t>
      </w:r>
      <w:proofErr w:type="spellEnd"/>
      <w:r w:rsidRPr="00825CDB">
        <w:rPr>
          <w:rFonts w:ascii="Times New Roman" w:eastAsia="Times New Roman" w:hAnsi="Times New Roman" w:cs="Times New Roman"/>
          <w:sz w:val="24"/>
          <w:szCs w:val="24"/>
        </w:rPr>
        <w:t xml:space="preserve"> “C”;</w:t>
      </w:r>
      <w:r w:rsidRPr="00825C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4E43" w:rsidRDefault="0053380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KREU III </w:t>
      </w:r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–</w:t>
      </w:r>
      <w:r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Dokumentacioni</w:t>
      </w:r>
      <w:proofErr w:type="spellEnd"/>
      <w:r w:rsid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proofErr w:type="gram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Afati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Dorëzimit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dorëzojnë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dokumentat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më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poshtë</w:t>
      </w:r>
      <w:proofErr w:type="spellEnd"/>
      <w:r w:rsidR="00825CD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32F7F" w:rsidRPr="000C04D6" w:rsidRDefault="00BC1040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="00D6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D6765E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="00D6765E">
        <w:rPr>
          <w:rFonts w:ascii="Times New Roman" w:eastAsia="Times New Roman" w:hAnsi="Times New Roman" w:cs="Times New Roman"/>
          <w:sz w:val="24"/>
          <w:szCs w:val="24"/>
        </w:rPr>
        <w:t>Çertifikatë</w:t>
      </w:r>
      <w:proofErr w:type="spellEnd"/>
      <w:r w:rsidR="00D67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765E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proofErr w:type="gramStart"/>
      <w:r w:rsidR="00D6765E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D6765E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kopje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jetëshkrimit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CV);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numër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kontakti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(e-mail)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dresën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vendbanimit</w:t>
      </w:r>
      <w:proofErr w:type="spellEnd"/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deftesë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pjekurie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diplome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autoriteti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gjëndje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shëndetsore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="000C04D6">
        <w:rPr>
          <w:rFonts w:ascii="Times New Roman" w:eastAsia="Times New Roman" w:hAnsi="Times New Roman" w:cs="Times New Roman"/>
          <w:sz w:val="24"/>
          <w:szCs w:val="24"/>
        </w:rPr>
        <w:t xml:space="preserve">,       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kyer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rokuroria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Rrethit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Gjyqësor</w:t>
      </w:r>
      <w:proofErr w:type="spellEnd"/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9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Gjyqesore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Dëshmi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Penalitet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vetëdeklarimi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10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njës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uar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origjinalin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11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Çertifikata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zj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arri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12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dëshmisë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drejtimi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97863">
        <w:rPr>
          <w:rFonts w:ascii="Times New Roman" w:eastAsia="Times New Roman" w:hAnsi="Times New Roman" w:cs="Times New Roman"/>
          <w:sz w:val="24"/>
          <w:szCs w:val="24"/>
        </w:rPr>
        <w:t>tipit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 xml:space="preserve"> “C”</w:t>
      </w:r>
      <w:proofErr w:type="gramStart"/>
      <w:r w:rsidR="00497863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13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nark</w:t>
      </w:r>
      <w:r w:rsidR="00497863">
        <w:rPr>
          <w:rFonts w:ascii="Times New Roman" w:eastAsia="Times New Roman" w:hAnsi="Times New Roman" w:cs="Times New Roman"/>
          <w:sz w:val="24"/>
          <w:szCs w:val="24"/>
        </w:rPr>
        <w:t>otike</w:t>
      </w:r>
      <w:proofErr w:type="spellEnd"/>
      <w:r w:rsidR="0049786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97863">
        <w:rPr>
          <w:rFonts w:ascii="Times New Roman" w:eastAsia="Times New Roman" w:hAnsi="Times New Roman" w:cs="Times New Roman"/>
          <w:sz w:val="24"/>
          <w:szCs w:val="24"/>
        </w:rPr>
        <w:br/>
        <w:t>14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(2.5 x 3.5 cm), 2 (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copë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7863" w:rsidRDefault="00825CDB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Dokume</w:t>
      </w:r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ntat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dorëzohen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tek</w:t>
      </w:r>
      <w:proofErr w:type="spellEnd"/>
      <w:r w:rsidR="00EE638B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Protokolli</w:t>
      </w:r>
      <w:proofErr w:type="spellEnd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="00265F05"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Bashkis</w:t>
      </w:r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proofErr w:type="gramStart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>Librazhd</w:t>
      </w:r>
      <w:proofErr w:type="spellEnd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>brënda</w:t>
      </w:r>
      <w:proofErr w:type="spellEnd"/>
      <w:proofErr w:type="gramEnd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>datës</w:t>
      </w:r>
      <w:proofErr w:type="spellEnd"/>
      <w:r w:rsidR="00A508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30 .09</w:t>
      </w:r>
      <w:bookmarkStart w:id="0" w:name="_GoBack"/>
      <w:bookmarkEnd w:id="0"/>
      <w:r w:rsidRPr="0053380B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0C04D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Rezultatet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për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Verifikimit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Paraprak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ifikimit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ste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ndat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="007849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listën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plotësojnë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kriteret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kë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rkuara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n,vendin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orën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procedurave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skualifikuar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drej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L</w:t>
      </w:r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>ibrazhd</w:t>
      </w:r>
      <w:proofErr w:type="spellEnd"/>
      <w:r w:rsidR="00265F05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04D6" w:rsidRDefault="000C04D6" w:rsidP="00533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61BF" w:rsidRPr="000C04D6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Fusha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kryesore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mbi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cilën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bazohet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</w:t>
      </w:r>
      <w:proofErr w:type="spellEnd"/>
      <w:r w:rsidRPr="00BC104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nr.139, date 17.12.2015 “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vetëqeverisjen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Ligji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nr.152,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21.12.2015 ‘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”.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· VKM nr. 520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dt.25.07.2019 “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regullores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22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proofErr w:type="gramEnd"/>
      <w:r w:rsidR="00E45714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”.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Mënyra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Vlerësimit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Kandidatëve</w:t>
      </w:r>
      <w:proofErr w:type="spellEnd"/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ualifikohen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proç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>esin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nënshtr</w:t>
      </w:r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ohen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fazave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konkurimit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F57AA6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ç)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Verifikim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përfundimtar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Procedura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e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konkurimit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do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ndjekë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këto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faza</w:t>
      </w:r>
      <w:proofErr w:type="spellEnd"/>
      <w:r w:rsidRPr="00BC10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:rsidR="000C04D6" w:rsidRDefault="00D76CE3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040">
        <w:rPr>
          <w:rFonts w:ascii="Times New Roman" w:eastAsia="Times New Roman" w:hAnsi="Times New Roman" w:cs="Times New Roman"/>
          <w:sz w:val="24"/>
          <w:szCs w:val="24"/>
        </w:rPr>
        <w:br/>
      </w:r>
      <w:r w:rsidR="001C5687" w:rsidRPr="005338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shërben</w:t>
      </w:r>
      <w:proofErr w:type="spellEnd"/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vlerësuar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zotëron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nevojshme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detyrave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njoftohen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psiko-motore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shpejtësia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shkathtësia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rezistenca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forca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muskulare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koordinimi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fizik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domosdoshme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punonjësit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70%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maksimale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vazhdojnë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procesin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aftësitëve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komunikuar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qartë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shprehur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koncepte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analizuar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vendime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Testimi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psikologjik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konsiston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aftësive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kandidatit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reaguar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mënyrën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duhur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kushtet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stresi</w:t>
      </w:r>
      <w:proofErr w:type="spell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minimal</w:t>
      </w:r>
      <w:proofErr w:type="gramEnd"/>
      <w:r w:rsidR="00825CDB" w:rsidRPr="005338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5687" w:rsidRPr="00497863" w:rsidRDefault="00825CDB" w:rsidP="00497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3380B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proofErr w:type="gram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aplikantit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përcaktohet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shumatore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shkrim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r w:rsidRPr="005338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r w:rsidR="00E425B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Drejtoria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Burime</w:t>
      </w:r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proofErr w:type="gramEnd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53380B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rëzore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do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3380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3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faqe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CE3"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7863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978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76CE3" w:rsidRPr="00C961BF" w:rsidRDefault="00825CDB" w:rsidP="00C9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25BA">
        <w:rPr>
          <w:rFonts w:ascii="Times New Roman" w:eastAsia="Times New Roman" w:hAnsi="Times New Roman" w:cs="Times New Roman"/>
          <w:sz w:val="24"/>
          <w:szCs w:val="24"/>
        </w:rPr>
        <w:t>rejtë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25B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="00E425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425BA">
        <w:rPr>
          <w:rFonts w:ascii="Times New Roman" w:eastAsia="Times New Roman" w:hAnsi="Times New Roman" w:cs="Times New Roman"/>
          <w:sz w:val="24"/>
          <w:szCs w:val="24"/>
        </w:rPr>
        <w:t>Drejtorisë</w:t>
      </w:r>
      <w:proofErr w:type="spellEnd"/>
      <w:proofErr w:type="gram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Buri</w:t>
      </w:r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meve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>Librazhd</w:t>
      </w:r>
      <w:proofErr w:type="spellEnd"/>
      <w:r w:rsidR="00D76CE3"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25CDB" w:rsidRPr="00C961BF" w:rsidRDefault="00825CDB" w:rsidP="00C96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61BF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C961BF">
        <w:rPr>
          <w:rFonts w:ascii="Times New Roman" w:eastAsia="Times New Roman" w:hAnsi="Times New Roman" w:cs="Times New Roman"/>
          <w:b/>
          <w:sz w:val="24"/>
          <w:szCs w:val="24"/>
        </w:rPr>
        <w:t>ditë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1BF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C961B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B2EDC" w:rsidRDefault="00DB2EDC" w:rsidP="00825CDB"/>
    <w:p w:rsidR="00C06537" w:rsidRDefault="00C06537" w:rsidP="00825CDB"/>
    <w:p w:rsidR="00C06537" w:rsidRPr="00C06537" w:rsidRDefault="00C06537" w:rsidP="00C06537">
      <w:pPr>
        <w:jc w:val="center"/>
        <w:rPr>
          <w:rFonts w:ascii="Times New Roman" w:hAnsi="Times New Roman" w:cs="Times New Roman"/>
          <w:b/>
        </w:rPr>
      </w:pPr>
      <w:r w:rsidRPr="00C06537">
        <w:rPr>
          <w:rFonts w:ascii="Times New Roman" w:hAnsi="Times New Roman" w:cs="Times New Roman"/>
          <w:b/>
        </w:rPr>
        <w:t>BASHKIA LIBRAZHD</w:t>
      </w:r>
    </w:p>
    <w:sectPr w:rsidR="00C06537" w:rsidRPr="00C06537" w:rsidSect="00074E43">
      <w:pgSz w:w="12240" w:h="15840"/>
      <w:pgMar w:top="0" w:right="616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3F" w:rsidRDefault="00990C3F">
      <w:pPr>
        <w:spacing w:line="240" w:lineRule="auto"/>
      </w:pPr>
      <w:r>
        <w:separator/>
      </w:r>
    </w:p>
  </w:endnote>
  <w:endnote w:type="continuationSeparator" w:id="0">
    <w:p w:rsidR="00990C3F" w:rsidRDefault="0099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3F" w:rsidRDefault="00990C3F">
      <w:pPr>
        <w:spacing w:after="0" w:line="240" w:lineRule="auto"/>
      </w:pPr>
      <w:r>
        <w:separator/>
      </w:r>
    </w:p>
  </w:footnote>
  <w:footnote w:type="continuationSeparator" w:id="0">
    <w:p w:rsidR="00990C3F" w:rsidRDefault="0099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6907"/>
    <w:multiLevelType w:val="hybridMultilevel"/>
    <w:tmpl w:val="C0005DEA"/>
    <w:lvl w:ilvl="0" w:tplc="63983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92F92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1506D"/>
    <w:multiLevelType w:val="hybridMultilevel"/>
    <w:tmpl w:val="B7A47D92"/>
    <w:lvl w:ilvl="0" w:tplc="29BA38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2472D"/>
    <w:multiLevelType w:val="hybridMultilevel"/>
    <w:tmpl w:val="B9C074C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167A9"/>
    <w:multiLevelType w:val="hybridMultilevel"/>
    <w:tmpl w:val="0F1885C6"/>
    <w:lvl w:ilvl="0" w:tplc="E3BC5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CC29C1"/>
    <w:multiLevelType w:val="hybridMultilevel"/>
    <w:tmpl w:val="5D3400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77047"/>
    <w:multiLevelType w:val="hybridMultilevel"/>
    <w:tmpl w:val="6ACA5F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71544"/>
    <w:multiLevelType w:val="multilevel"/>
    <w:tmpl w:val="04E87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456"/>
    <w:multiLevelType w:val="multilevel"/>
    <w:tmpl w:val="4E5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0507CD"/>
    <w:rsid w:val="00074E43"/>
    <w:rsid w:val="00082038"/>
    <w:rsid w:val="000C04D6"/>
    <w:rsid w:val="000F5DCF"/>
    <w:rsid w:val="0011114B"/>
    <w:rsid w:val="001B6CA8"/>
    <w:rsid w:val="001C5687"/>
    <w:rsid w:val="001E2479"/>
    <w:rsid w:val="001F4A15"/>
    <w:rsid w:val="00201C53"/>
    <w:rsid w:val="002220E4"/>
    <w:rsid w:val="00240692"/>
    <w:rsid w:val="00254843"/>
    <w:rsid w:val="00265F05"/>
    <w:rsid w:val="002660C9"/>
    <w:rsid w:val="00273CEB"/>
    <w:rsid w:val="0028778D"/>
    <w:rsid w:val="002973A1"/>
    <w:rsid w:val="002C1457"/>
    <w:rsid w:val="00316E32"/>
    <w:rsid w:val="00332F7F"/>
    <w:rsid w:val="00335C02"/>
    <w:rsid w:val="003821E8"/>
    <w:rsid w:val="003B3C8B"/>
    <w:rsid w:val="003D2326"/>
    <w:rsid w:val="00417378"/>
    <w:rsid w:val="0045676F"/>
    <w:rsid w:val="00477657"/>
    <w:rsid w:val="00491A49"/>
    <w:rsid w:val="00497863"/>
    <w:rsid w:val="004C06ED"/>
    <w:rsid w:val="0053380B"/>
    <w:rsid w:val="00550C5C"/>
    <w:rsid w:val="00560C68"/>
    <w:rsid w:val="00576636"/>
    <w:rsid w:val="005E2CB0"/>
    <w:rsid w:val="00611823"/>
    <w:rsid w:val="006A7C72"/>
    <w:rsid w:val="00726DE8"/>
    <w:rsid w:val="00730F72"/>
    <w:rsid w:val="0075351F"/>
    <w:rsid w:val="00753F96"/>
    <w:rsid w:val="0076089A"/>
    <w:rsid w:val="007645AD"/>
    <w:rsid w:val="0078499A"/>
    <w:rsid w:val="007D4D20"/>
    <w:rsid w:val="007F4B8B"/>
    <w:rsid w:val="007F6984"/>
    <w:rsid w:val="00804BBD"/>
    <w:rsid w:val="00814B09"/>
    <w:rsid w:val="00825CDB"/>
    <w:rsid w:val="0087695E"/>
    <w:rsid w:val="008867BF"/>
    <w:rsid w:val="008A6EBE"/>
    <w:rsid w:val="008F3052"/>
    <w:rsid w:val="00931B3B"/>
    <w:rsid w:val="00942120"/>
    <w:rsid w:val="00954E33"/>
    <w:rsid w:val="00974742"/>
    <w:rsid w:val="00975C10"/>
    <w:rsid w:val="00990C3F"/>
    <w:rsid w:val="00A12A6A"/>
    <w:rsid w:val="00A43037"/>
    <w:rsid w:val="00A5088D"/>
    <w:rsid w:val="00A527A4"/>
    <w:rsid w:val="00A6508E"/>
    <w:rsid w:val="00A71BDA"/>
    <w:rsid w:val="00A723C2"/>
    <w:rsid w:val="00A731C1"/>
    <w:rsid w:val="00A94144"/>
    <w:rsid w:val="00AA6277"/>
    <w:rsid w:val="00AC7570"/>
    <w:rsid w:val="00AD2778"/>
    <w:rsid w:val="00AF42C1"/>
    <w:rsid w:val="00B058B6"/>
    <w:rsid w:val="00B05AF2"/>
    <w:rsid w:val="00B06035"/>
    <w:rsid w:val="00B1784A"/>
    <w:rsid w:val="00B251CE"/>
    <w:rsid w:val="00B44CC6"/>
    <w:rsid w:val="00B57266"/>
    <w:rsid w:val="00BB4272"/>
    <w:rsid w:val="00BC1040"/>
    <w:rsid w:val="00C0374A"/>
    <w:rsid w:val="00C06537"/>
    <w:rsid w:val="00C26379"/>
    <w:rsid w:val="00C42E73"/>
    <w:rsid w:val="00C6325D"/>
    <w:rsid w:val="00C9488A"/>
    <w:rsid w:val="00C961BF"/>
    <w:rsid w:val="00CB12FC"/>
    <w:rsid w:val="00CD5AD2"/>
    <w:rsid w:val="00D12979"/>
    <w:rsid w:val="00D23CA9"/>
    <w:rsid w:val="00D32B50"/>
    <w:rsid w:val="00D40295"/>
    <w:rsid w:val="00D54255"/>
    <w:rsid w:val="00D6765E"/>
    <w:rsid w:val="00D71BE3"/>
    <w:rsid w:val="00D76CE3"/>
    <w:rsid w:val="00D857FB"/>
    <w:rsid w:val="00DA35DB"/>
    <w:rsid w:val="00DB2EDC"/>
    <w:rsid w:val="00E161C3"/>
    <w:rsid w:val="00E42223"/>
    <w:rsid w:val="00E425BA"/>
    <w:rsid w:val="00E45714"/>
    <w:rsid w:val="00E610FE"/>
    <w:rsid w:val="00E77DAE"/>
    <w:rsid w:val="00EA1154"/>
    <w:rsid w:val="00EE2C9F"/>
    <w:rsid w:val="00EE638B"/>
    <w:rsid w:val="00EF4121"/>
    <w:rsid w:val="00F029EC"/>
    <w:rsid w:val="00F131CA"/>
    <w:rsid w:val="00F57AA6"/>
    <w:rsid w:val="4453520F"/>
    <w:rsid w:val="48CC6892"/>
    <w:rsid w:val="55B1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5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029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5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3C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029EC"/>
    <w:rPr>
      <w:rFonts w:ascii="Times New Roman" w:eastAsia="Times New Roman" w:hAnsi="Times New Roman" w:cs="Times New Roman"/>
      <w:b/>
      <w:color w:val="333333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5F7E5-387C-4D70-B36E-049EA9A1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2025-09-24T07:21:00Z</cp:lastPrinted>
  <dcterms:created xsi:type="dcterms:W3CDTF">2025-09-25T06:34:00Z</dcterms:created>
  <dcterms:modified xsi:type="dcterms:W3CDTF">2025-09-25T06:34:00Z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