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3E" w:rsidRDefault="008B5B3E" w:rsidP="008B5B3E">
      <w:pPr>
        <w:outlineLvl w:val="0"/>
        <w:rPr>
          <w:b/>
          <w:color w:val="000000"/>
        </w:rPr>
      </w:pPr>
    </w:p>
    <w:p w:rsidR="008B5B3E" w:rsidRPr="00DC383B" w:rsidRDefault="002723F9" w:rsidP="008B5B3E">
      <w:pPr>
        <w:jc w:val="center"/>
      </w:pPr>
      <w:r w:rsidRPr="002723F9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6pt;margin-top:44.45pt;width:33.5pt;height:34.5pt;z-index:-251658752;mso-wrap-edited:f;mso-position-horizontal-relative:page" wrapcoords="-193 0 -193 21407 21600 21407 21600 0 -193 0" o:allowincell="f">
            <v:imagedata r:id="rId5" o:title=""/>
            <w10:wrap type="through" anchorx="page"/>
          </v:shape>
          <o:OLEObject Type="Embed" ProgID="MS_ClipArt_Gallery.5" ShapeID="_x0000_s1026" DrawAspect="Content" ObjectID="_1700290138" r:id="rId6"/>
        </w:pict>
      </w:r>
      <w:r w:rsidR="008B5B3E">
        <w:rPr>
          <w:noProof/>
          <w:lang w:val="sq-AL" w:eastAsia="sq-AL"/>
        </w:rPr>
        <w:drawing>
          <wp:inline distT="0" distB="0" distL="0" distR="0">
            <wp:extent cx="561975" cy="542925"/>
            <wp:effectExtent l="19050" t="0" r="9525" b="0"/>
            <wp:docPr id="2" name="Picture 1" descr="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5B3E">
        <w:t xml:space="preserve">                                                  </w:t>
      </w:r>
      <w:r w:rsidR="008B5B3E">
        <w:rPr>
          <w:b/>
        </w:rPr>
        <w:t xml:space="preserve">                       </w:t>
      </w:r>
    </w:p>
    <w:p w:rsidR="008B5B3E" w:rsidRPr="008B5B3E" w:rsidRDefault="008B5B3E" w:rsidP="008B5B3E">
      <w:pPr>
        <w:jc w:val="center"/>
      </w:pPr>
      <w:r>
        <w:rPr>
          <w:b/>
          <w:color w:val="000000"/>
        </w:rPr>
        <w:t>___________________________                                   ____________________________</w:t>
      </w:r>
    </w:p>
    <w:p w:rsidR="008B5B3E" w:rsidRDefault="008B5B3E" w:rsidP="008B5B3E">
      <w:pPr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B3E">
        <w:rPr>
          <w:rFonts w:ascii="Times New Roman" w:hAnsi="Times New Roman" w:cs="Times New Roman"/>
          <w:b/>
          <w:color w:val="000000"/>
          <w:sz w:val="24"/>
          <w:szCs w:val="24"/>
        </w:rPr>
        <w:t>REPUBLIKA E SHQIPERISE</w:t>
      </w:r>
    </w:p>
    <w:p w:rsidR="008B5B3E" w:rsidRPr="008B5B3E" w:rsidRDefault="008B5B3E" w:rsidP="008B5B3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B5B3E">
        <w:rPr>
          <w:rFonts w:ascii="Times New Roman" w:hAnsi="Times New Roman" w:cs="Times New Roman"/>
          <w:b/>
          <w:sz w:val="24"/>
          <w:szCs w:val="24"/>
        </w:rPr>
        <w:t xml:space="preserve"> BASHKIA   LIBRAZHD           </w:t>
      </w:r>
    </w:p>
    <w:p w:rsidR="000B4117" w:rsidRDefault="000B4117" w:rsidP="000B4117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</w:pPr>
    </w:p>
    <w:p w:rsidR="0015025A" w:rsidRPr="000B4117" w:rsidRDefault="0015025A" w:rsidP="00C92E60">
      <w:pPr>
        <w:shd w:val="clear" w:color="auto" w:fill="BFBFBF" w:themeFill="background1" w:themeFillShade="BF"/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</w:pPr>
    </w:p>
    <w:p w:rsidR="001B1961" w:rsidRDefault="00B23F6A" w:rsidP="00C92E60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SHPALLJE</w:t>
      </w:r>
    </w:p>
    <w:p w:rsidR="004A5EB9" w:rsidRPr="004A5EB9" w:rsidRDefault="004A5EB9" w:rsidP="00C92E60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B1961" w:rsidRPr="004A5EB9" w:rsidRDefault="00B23F6A" w:rsidP="00C92E60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P</w:t>
      </w:r>
      <w:r w:rsidR="004A5EB9"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R LEVIZJEN PARALELE DHE P</w:t>
      </w:r>
      <w:r w:rsidR="004A5EB9"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R </w:t>
      </w:r>
      <w:r w:rsidR="007C723E"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PRANIMIN N</w:t>
      </w:r>
      <w:r w:rsidR="004A5EB9"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="007C723E"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SH</w:t>
      </w:r>
      <w:r w:rsidR="004A5EB9"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="007C723E"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RBIMIN CIVIL N</w:t>
      </w:r>
      <w:r w:rsidR="004A5EB9"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="007C723E"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KATEGORIN</w:t>
      </w:r>
      <w:r w:rsidR="004A5EB9"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="007C723E"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EKZEKUTIVE  ( Specialist )</w:t>
      </w:r>
    </w:p>
    <w:p w:rsidR="004750A1" w:rsidRDefault="004750A1" w:rsidP="004750A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4750A1" w:rsidRDefault="00933CCB" w:rsidP="004750A1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Lloji i diplom</w:t>
      </w:r>
      <w:r w:rsidR="00B65581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s : Bachelor , Master Profesional  ose Shkencor </w:t>
      </w:r>
      <w:r w:rsidR="00074C41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n</w:t>
      </w:r>
      <w:r w:rsidR="00B65581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="00074C41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Inxhinieri</w:t>
      </w:r>
      <w:r w:rsidR="00BE330D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  </w:t>
      </w:r>
      <w:r w:rsidR="00074C41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Pyje</w:t>
      </w:r>
      <w:r w:rsidR="00BE330D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sh</w:t>
      </w:r>
      <w:r w:rsidR="00074C41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.</w:t>
      </w:r>
    </w:p>
    <w:p w:rsidR="004750A1" w:rsidRPr="004A5EB9" w:rsidRDefault="004750A1" w:rsidP="004750A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4A5EB9" w:rsidRDefault="00304DF8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</w:t>
      </w:r>
      <w:r w:rsidR="00A272B8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zbatim t</w:t>
      </w:r>
      <w:r w:rsidR="00A272B8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 ligjit 152/2013, “P</w:t>
      </w:r>
      <w:r w:rsidR="00A272B8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r n</w:t>
      </w:r>
      <w:r w:rsidR="00A272B8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pun</w:t>
      </w:r>
      <w:r w:rsidR="00A272B8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sin civil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”</w:t>
      </w:r>
      <w:r w:rsidR="000E32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i ndryshuar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,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 neni 22 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neni 25 ,</w:t>
      </w:r>
      <w:r w:rsidR="008C25BF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si dhe të Kreut II, III, IV dhe VII, të Vendimit të Këshillit të Ministrave ,  N</w:t>
      </w:r>
      <w:r w:rsidR="00A272B8">
        <w:rPr>
          <w:rFonts w:ascii="Times New Roman" w:eastAsia="MS Mincho" w:hAnsi="Times New Roman" w:cs="Times New Roman"/>
          <w:sz w:val="24"/>
          <w:szCs w:val="24"/>
          <w:lang w:val="it-IT"/>
        </w:rPr>
        <w:t>r. 242</w:t>
      </w:r>
      <w:r w:rsidR="008C25BF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, datë 18/03/2015, 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Bashkia Librazhd shpall procedur</w:t>
      </w:r>
      <w:r w:rsidR="00A272B8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8C25BF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n e levizjes paralele 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dhe pranim</w:t>
      </w:r>
      <w:r w:rsidR="008C25BF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it</w:t>
      </w:r>
      <w:r w:rsidR="00A272B8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në sherbimin civil për pozicionin e punë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s, </w:t>
      </w:r>
    </w:p>
    <w:p w:rsidR="00753713" w:rsidRPr="004A5EB9" w:rsidRDefault="00753713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B1961" w:rsidRPr="004750A1" w:rsidRDefault="00393158" w:rsidP="004750A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2 (dy</w:t>
      </w:r>
      <w:r w:rsidR="004750A1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)  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Specialiste ne Sektorin e Pyjeve dhe Kullotave </w:t>
      </w:r>
      <w:r w:rsidR="00074C41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, në Drejtorinë e Pyjeve , Kullotave dhe Mjedisit </w:t>
      </w:r>
      <w:r w:rsidR="00933CCB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 w:rsidR="00013F4B" w:rsidRPr="004750A1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 w:rsidR="004750A1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– Kategori IV - a</w:t>
      </w:r>
    </w:p>
    <w:p w:rsidR="001B1961" w:rsidRPr="004A5EB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Default="0015025A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Shpallja është e hapur për të gjithë nëpunësit civilë brënda të njëjtës kategori në të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gjitha institucionet pjese e shërbimit civil për proçedurë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n e levizjes paralele. Vetem</w:t>
      </w:r>
      <w:r w:rsid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në rast se 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këto pozicione, në pë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rfundim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të  proçedures së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levizjes parale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le rezultojnë  vakante, ato janë të vlefshme pë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r konkurimin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nëpërmjet proçedurës së pranimit në shë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rbimin c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ivil pë</w:t>
      </w:r>
      <w:r w:rsidR="008C25BF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r kategorine ekzekutive.</w:t>
      </w:r>
    </w:p>
    <w:p w:rsidR="004A5EB9" w:rsidRPr="004A5EB9" w:rsidRDefault="004A5EB9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411950" w:rsidRDefault="00411950" w:rsidP="0041195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Për</w:t>
      </w:r>
      <w:proofErr w:type="spellEnd"/>
      <w:r w:rsidR="00435002"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të</w:t>
      </w:r>
      <w:proofErr w:type="spellEnd"/>
      <w:r w:rsidR="00435002"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dy</w:t>
      </w:r>
      <w:proofErr w:type="spellEnd"/>
      <w:proofErr w:type="gramEnd"/>
      <w:r w:rsidR="00435002"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procedurat</w:t>
      </w:r>
      <w:proofErr w:type="spellEnd"/>
      <w:r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(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lëvizje</w:t>
      </w:r>
      <w:proofErr w:type="spellEnd"/>
      <w:r w:rsidR="00435002"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paralele</w:t>
      </w:r>
      <w:proofErr w:type="spellEnd"/>
      <w:r w:rsidR="00435002"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dhe</w:t>
      </w:r>
      <w:proofErr w:type="spellEnd"/>
      <w:r w:rsidR="00435002"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pranim</w:t>
      </w:r>
      <w:proofErr w:type="spellEnd"/>
      <w:r w:rsidR="00435002"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në</w:t>
      </w:r>
      <w:proofErr w:type="spellEnd"/>
      <w:r w:rsidR="00435002"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shërbimin</w:t>
      </w:r>
      <w:proofErr w:type="spellEnd"/>
      <w:r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civil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në</w:t>
      </w:r>
      <w:proofErr w:type="spellEnd"/>
      <w:r w:rsidR="00435002"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kategorinë</w:t>
      </w:r>
      <w:proofErr w:type="spellEnd"/>
      <w:r w:rsidR="00435002"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ekzekutive</w:t>
      </w:r>
      <w:proofErr w:type="spellEnd"/>
      <w:r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)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aplikohet</w:t>
      </w:r>
      <w:proofErr w:type="spellEnd"/>
      <w:r w:rsidR="00435002"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në</w:t>
      </w:r>
      <w:proofErr w:type="spellEnd"/>
      <w:r w:rsidR="00435002"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të</w:t>
      </w:r>
      <w:proofErr w:type="spellEnd"/>
      <w:r w:rsidR="00435002"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njëjtën</w:t>
      </w:r>
      <w:proofErr w:type="spellEnd"/>
      <w:r w:rsidR="00435002"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kohë</w:t>
      </w:r>
      <w:proofErr w:type="spellEnd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.</w:t>
      </w:r>
    </w:p>
    <w:p w:rsidR="004A5EB9" w:rsidRDefault="004A5EB9" w:rsidP="0041195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4A5EB9" w:rsidRDefault="004A5EB9" w:rsidP="0041195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b/>
          <w:sz w:val="24"/>
          <w:szCs w:val="24"/>
        </w:rPr>
        <w:t>Afati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</w:rPr>
        <w:t>dorzimit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MS Mincho" w:hAnsi="Times New Roman" w:cs="Times New Roman"/>
          <w:b/>
          <w:sz w:val="24"/>
          <w:szCs w:val="24"/>
        </w:rPr>
        <w:t>dokumentave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</w:rPr>
        <w:t>për</w:t>
      </w:r>
      <w:proofErr w:type="spellEnd"/>
      <w:proofErr w:type="gram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:</w:t>
      </w:r>
    </w:p>
    <w:p w:rsidR="004A5EB9" w:rsidRDefault="004A5EB9" w:rsidP="0041195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4A5EB9" w:rsidRDefault="004A5EB9" w:rsidP="0041195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4A5EB9">
        <w:rPr>
          <w:rFonts w:ascii="Times New Roman" w:eastAsia="MS Mincho" w:hAnsi="Times New Roman" w:cs="Times New Roman"/>
          <w:sz w:val="24"/>
          <w:szCs w:val="24"/>
        </w:rPr>
        <w:t>Levizje</w:t>
      </w:r>
      <w:proofErr w:type="spellEnd"/>
      <w:r w:rsidRPr="004A5EB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5EB9">
        <w:rPr>
          <w:rFonts w:ascii="Times New Roman" w:eastAsia="MS Mincho" w:hAnsi="Times New Roman" w:cs="Times New Roman"/>
          <w:sz w:val="24"/>
          <w:szCs w:val="24"/>
        </w:rPr>
        <w:t>paralele</w:t>
      </w:r>
      <w:proofErr w:type="spellEnd"/>
      <w:r w:rsidRPr="004A5EB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001507">
        <w:rPr>
          <w:rFonts w:ascii="Times New Roman" w:eastAsia="MS Mincho" w:hAnsi="Times New Roman" w:cs="Times New Roman"/>
          <w:sz w:val="24"/>
          <w:szCs w:val="24"/>
        </w:rPr>
        <w:t>:15.12</w:t>
      </w:r>
      <w:r w:rsidR="00D01B3B">
        <w:rPr>
          <w:rFonts w:ascii="Times New Roman" w:eastAsia="MS Mincho" w:hAnsi="Times New Roman" w:cs="Times New Roman"/>
          <w:sz w:val="24"/>
          <w:szCs w:val="24"/>
        </w:rPr>
        <w:t>.20</w:t>
      </w:r>
      <w:r>
        <w:rPr>
          <w:rFonts w:ascii="Times New Roman" w:eastAsia="MS Mincho" w:hAnsi="Times New Roman" w:cs="Times New Roman"/>
          <w:sz w:val="24"/>
          <w:szCs w:val="24"/>
        </w:rPr>
        <w:t>21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4A5EB9" w:rsidRDefault="004A5EB9" w:rsidP="0041195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4A5EB9" w:rsidRDefault="004A5EB9" w:rsidP="004A5EB9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b/>
          <w:sz w:val="24"/>
          <w:szCs w:val="24"/>
        </w:rPr>
        <w:t>Afati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</w:rPr>
        <w:t>dorzimit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MS Mincho" w:hAnsi="Times New Roman" w:cs="Times New Roman"/>
          <w:b/>
          <w:sz w:val="24"/>
          <w:szCs w:val="24"/>
        </w:rPr>
        <w:t>dokumentave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</w:rPr>
        <w:t>për</w:t>
      </w:r>
      <w:proofErr w:type="spellEnd"/>
      <w:proofErr w:type="gram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:</w:t>
      </w:r>
    </w:p>
    <w:p w:rsidR="004A5EB9" w:rsidRDefault="004A5EB9" w:rsidP="0041195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4A5EB9" w:rsidRPr="004A5EB9" w:rsidRDefault="004A5EB9" w:rsidP="0041195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Pranim</w:t>
      </w:r>
      <w:r w:rsidR="00001507">
        <w:rPr>
          <w:rFonts w:ascii="Times New Roman" w:eastAsia="MS Mincho" w:hAnsi="Times New Roman" w:cs="Times New Roman"/>
          <w:sz w:val="24"/>
          <w:szCs w:val="24"/>
        </w:rPr>
        <w:t>in</w:t>
      </w:r>
      <w:proofErr w:type="spellEnd"/>
      <w:r w:rsidR="0000150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001507">
        <w:rPr>
          <w:rFonts w:ascii="Times New Roman" w:eastAsia="MS Mincho" w:hAnsi="Times New Roman" w:cs="Times New Roman"/>
          <w:sz w:val="24"/>
          <w:szCs w:val="24"/>
        </w:rPr>
        <w:t>në</w:t>
      </w:r>
      <w:proofErr w:type="spellEnd"/>
      <w:r w:rsidR="0000150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001507">
        <w:rPr>
          <w:rFonts w:ascii="Times New Roman" w:eastAsia="MS Mincho" w:hAnsi="Times New Roman" w:cs="Times New Roman"/>
          <w:sz w:val="24"/>
          <w:szCs w:val="24"/>
        </w:rPr>
        <w:t>shërbimin</w:t>
      </w:r>
      <w:proofErr w:type="spellEnd"/>
      <w:r w:rsidR="0000150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gramStart"/>
      <w:r w:rsidR="00001507">
        <w:rPr>
          <w:rFonts w:ascii="Times New Roman" w:eastAsia="MS Mincho" w:hAnsi="Times New Roman" w:cs="Times New Roman"/>
          <w:sz w:val="24"/>
          <w:szCs w:val="24"/>
        </w:rPr>
        <w:t>civil ;20.12</w:t>
      </w:r>
      <w:r>
        <w:rPr>
          <w:rFonts w:ascii="Times New Roman" w:eastAsia="MS Mincho" w:hAnsi="Times New Roman" w:cs="Times New Roman"/>
          <w:sz w:val="24"/>
          <w:szCs w:val="24"/>
        </w:rPr>
        <w:t>.2021</w:t>
      </w:r>
      <w:proofErr w:type="gramEnd"/>
    </w:p>
    <w:p w:rsidR="001B1961" w:rsidRPr="004A5EB9" w:rsidRDefault="001B1961" w:rsidP="00621DA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B1961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4A5EB9" w:rsidRDefault="004A5EB9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4A5EB9" w:rsidRDefault="004A5EB9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4A5EB9" w:rsidRDefault="004A5EB9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4A5EB9" w:rsidRPr="004A5EB9" w:rsidRDefault="004A5EB9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4A5EB9" w:rsidRDefault="00D01B3B" w:rsidP="00621DA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Përshkrimi i përgjithsues i punës për pozicionin /et si më sipër është </w:t>
      </w:r>
      <w:r w:rsidR="001B1961"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:</w:t>
      </w:r>
    </w:p>
    <w:p w:rsidR="00D534B9" w:rsidRPr="004A5EB9" w:rsidRDefault="00D534B9" w:rsidP="00B171D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393158" w:rsidRPr="00393158" w:rsidRDefault="00393158" w:rsidP="00393158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3158">
        <w:rPr>
          <w:rFonts w:ascii="Times New Roman" w:hAnsi="Times New Roman" w:cs="Times New Roman"/>
          <w:sz w:val="24"/>
          <w:szCs w:val="24"/>
        </w:rPr>
        <w:t>Zbaton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përpikmëri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lartë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detyrat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 e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ngarkuara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eprorët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tijë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administrimin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pyjeve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kullotave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administrim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Librazhd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93158" w:rsidRPr="00393158" w:rsidRDefault="00393158" w:rsidP="00393158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3158">
        <w:rPr>
          <w:rFonts w:ascii="Times New Roman" w:hAnsi="Times New Roman" w:cs="Times New Roman"/>
          <w:sz w:val="24"/>
          <w:szCs w:val="24"/>
        </w:rPr>
        <w:t>Jep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përgjigje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3158">
        <w:rPr>
          <w:rFonts w:ascii="Times New Roman" w:hAnsi="Times New Roman" w:cs="Times New Roman"/>
          <w:sz w:val="24"/>
          <w:szCs w:val="24"/>
        </w:rPr>
        <w:t>ligjore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dhe</w:t>
      </w:r>
      <w:proofErr w:type="spellEnd"/>
      <w:proofErr w:type="gram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teknike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detyrat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ngarkuara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93158" w:rsidRPr="00393158" w:rsidRDefault="00393158" w:rsidP="00393158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3158">
        <w:rPr>
          <w:rFonts w:ascii="Times New Roman" w:hAnsi="Times New Roman" w:cs="Times New Roman"/>
          <w:sz w:val="24"/>
          <w:szCs w:val="24"/>
        </w:rPr>
        <w:t>Ndjek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korespodencën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3158">
        <w:rPr>
          <w:rFonts w:ascii="Times New Roman" w:hAnsi="Times New Roman" w:cs="Times New Roman"/>
          <w:sz w:val="24"/>
          <w:szCs w:val="24"/>
        </w:rPr>
        <w:t>dhënë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për</w:t>
      </w:r>
      <w:proofErr w:type="spellEnd"/>
      <w:proofErr w:type="gram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trajtim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përgatit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materialin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paraqet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përgjegjësit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sektorit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93158" w:rsidRPr="00393158" w:rsidRDefault="00393158" w:rsidP="00393158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3158">
        <w:rPr>
          <w:rFonts w:ascii="Times New Roman" w:hAnsi="Times New Roman" w:cs="Times New Roman"/>
          <w:sz w:val="24"/>
          <w:szCs w:val="24"/>
        </w:rPr>
        <w:t>Mbanë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përgjegjesi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3158">
        <w:rPr>
          <w:rFonts w:ascii="Times New Roman" w:hAnsi="Times New Roman" w:cs="Times New Roman"/>
          <w:sz w:val="24"/>
          <w:szCs w:val="24"/>
        </w:rPr>
        <w:t>cilësinë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 e</w:t>
      </w:r>
      <w:proofErr w:type="gram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materialeve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përgatitura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93158" w:rsidRPr="00393158" w:rsidRDefault="00393158" w:rsidP="00393158">
      <w:pPr>
        <w:pStyle w:val="ListParagraph"/>
        <w:numPr>
          <w:ilvl w:val="0"/>
          <w:numId w:val="27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3158">
        <w:rPr>
          <w:rFonts w:ascii="Times New Roman" w:hAnsi="Times New Roman" w:cs="Times New Roman"/>
          <w:sz w:val="24"/>
          <w:szCs w:val="24"/>
        </w:rPr>
        <w:t>Ndjek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evidenton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vijimësi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, 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ndryshimet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pësojnë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pyjet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kullotat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livadhet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ndotjet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atmosferike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dëmtuesit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 e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ndryshëm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sëmundjet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zjarret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 e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faktorë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tjere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 me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ndikime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treguesit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 e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ekosistemeve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pyjore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, 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kullosore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biodiversitetit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zbatim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pyjet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shërbimin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pyjor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merr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masat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nevojeshme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ndërhyrje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3158" w:rsidRPr="00393158" w:rsidRDefault="00393158" w:rsidP="00393158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3158">
        <w:rPr>
          <w:rFonts w:ascii="Times New Roman" w:hAnsi="Times New Roman" w:cs="Times New Roman"/>
          <w:sz w:val="24"/>
          <w:szCs w:val="24"/>
        </w:rPr>
        <w:t>Vlerëson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planifikon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kapacitetin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mundësinë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vjetore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shfrytëzimit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nevojat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komunitetit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enteve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dru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zjarri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93158" w:rsidRPr="00393158" w:rsidRDefault="00393158" w:rsidP="00393158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93158">
        <w:rPr>
          <w:rFonts w:ascii="Times New Roman" w:hAnsi="Times New Roman" w:cs="Times New Roman"/>
          <w:sz w:val="24"/>
          <w:szCs w:val="24"/>
        </w:rPr>
        <w:t>Mbikqyr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zhvillimin</w:t>
      </w:r>
      <w:proofErr w:type="spellEnd"/>
      <w:proofErr w:type="gramEnd"/>
      <w:r w:rsidRPr="0039315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florës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faunës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egër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propozon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planifikon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mbrojtjen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llojeve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rrezikuara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rralla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rrezik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93158" w:rsidRPr="00393158" w:rsidRDefault="00393158" w:rsidP="00393158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3158">
        <w:rPr>
          <w:rFonts w:ascii="Times New Roman" w:hAnsi="Times New Roman" w:cs="Times New Roman"/>
          <w:sz w:val="24"/>
          <w:szCs w:val="24"/>
        </w:rPr>
        <w:t>Bashkëpunon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strukturat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ngarkuara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ligj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ligje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3158">
        <w:rPr>
          <w:rFonts w:ascii="Times New Roman" w:hAnsi="Times New Roman" w:cs="Times New Roman"/>
          <w:sz w:val="24"/>
          <w:szCs w:val="24"/>
        </w:rPr>
        <w:t>posaçme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parandalimin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shuarjen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zjarreve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>.</w:t>
      </w:r>
    </w:p>
    <w:p w:rsidR="00393158" w:rsidRPr="00393158" w:rsidRDefault="00393158" w:rsidP="00393158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3158">
        <w:rPr>
          <w:rFonts w:ascii="Times New Roman" w:hAnsi="Times New Roman" w:cs="Times New Roman"/>
          <w:sz w:val="24"/>
          <w:szCs w:val="24"/>
        </w:rPr>
        <w:t>Përgatit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dokumentacionin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jep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mendim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dhënien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 e 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lejeve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r w:rsidR="00475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krasitje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gjetheve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kullotje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bagetive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kositje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grumbullimin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barit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fondin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pyjor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>.</w:t>
      </w:r>
    </w:p>
    <w:p w:rsidR="00393158" w:rsidRPr="00393158" w:rsidRDefault="00393158" w:rsidP="00393158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3158">
        <w:rPr>
          <w:rFonts w:ascii="Times New Roman" w:hAnsi="Times New Roman" w:cs="Times New Roman"/>
          <w:sz w:val="24"/>
          <w:szCs w:val="24"/>
        </w:rPr>
        <w:t>Përgatit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dokumentacionin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jep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mendim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paisjen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leje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subjekteve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ndryshme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gërmime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fondin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pyjor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privat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rrjetin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përrenjeve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nxjerrjen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humusit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gurëve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rërës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, 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zhavorit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 ,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plisave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barit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këto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vendosjen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kaminave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qymyrit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drurit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eshkës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kovaçit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 ,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ndërtimin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furrave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gëlqeres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hapjen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guroreve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93158" w:rsidRPr="00393158" w:rsidRDefault="00393158" w:rsidP="00393158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3158">
        <w:rPr>
          <w:rFonts w:ascii="Times New Roman" w:hAnsi="Times New Roman" w:cs="Times New Roman"/>
          <w:sz w:val="24"/>
          <w:szCs w:val="24"/>
        </w:rPr>
        <w:t>Përgatit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dokumentacionin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jep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mendim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paisjen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leje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subjekteve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ndryshme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merren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grumbullimin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e 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prodhimeve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dyta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pyjore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rrënje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shqope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mareje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bushi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etj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, e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thuprave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shelgut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frashërit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vërrit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etj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, e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rrëshirës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pishës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, e 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halave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gjetheve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rrënjëve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lëvores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luleve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frutave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pyjore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 e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sythëve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, e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bimeve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mjekësore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eterovajore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 e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tanifere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, e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kërpudhave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nënprodhimeve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pyjore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58">
        <w:rPr>
          <w:rFonts w:ascii="Times New Roman" w:hAnsi="Times New Roman" w:cs="Times New Roman"/>
          <w:sz w:val="24"/>
          <w:szCs w:val="24"/>
        </w:rPr>
        <w:t>jopyjore</w:t>
      </w:r>
      <w:proofErr w:type="spellEnd"/>
      <w:r w:rsidRPr="00393158">
        <w:rPr>
          <w:rFonts w:ascii="Times New Roman" w:hAnsi="Times New Roman" w:cs="Times New Roman"/>
          <w:sz w:val="24"/>
          <w:szCs w:val="24"/>
        </w:rPr>
        <w:t>.</w:t>
      </w:r>
    </w:p>
    <w:p w:rsidR="00B171D0" w:rsidRDefault="00B171D0" w:rsidP="00B65581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C6282F" w:rsidRPr="00393158" w:rsidRDefault="00C6282F" w:rsidP="00B65581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21DA2" w:rsidRPr="005005C1" w:rsidRDefault="00621DA2" w:rsidP="005005C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5005C1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>Levizja paralele</w:t>
      </w:r>
    </w:p>
    <w:p w:rsidR="003F17EE" w:rsidRDefault="003F17EE" w:rsidP="00621DA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3F17EE" w:rsidRPr="003F17EE" w:rsidRDefault="003F17EE" w:rsidP="00621D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>Kan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drejt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aplikojn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>r k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>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5005C1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>proçed</w:t>
      </w:r>
      <w:r w:rsidR="005005C1">
        <w:rPr>
          <w:rFonts w:ascii="Times New Roman" w:eastAsia="MS Mincho" w:hAnsi="Times New Roman" w:cs="Times New Roman"/>
          <w:sz w:val="24"/>
          <w:szCs w:val="24"/>
          <w:lang w:val="it-IT"/>
        </w:rPr>
        <w:t>u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>r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vet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m </w:t>
      </w:r>
      <w:r w:rsidR="005005C1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>n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>pun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>sit e 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nj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>jt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>s kategori , n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gjitha institucionet pjes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e sh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rbimit civil </w:t>
      </w:r>
    </w:p>
    <w:p w:rsidR="00621DA2" w:rsidRDefault="00621DA2" w:rsidP="00621DA2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C6282F" w:rsidRDefault="00C6282F" w:rsidP="00621DA2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C6282F" w:rsidRDefault="00C6282F" w:rsidP="00621DA2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C6282F" w:rsidRDefault="00C6282F" w:rsidP="00621DA2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C6282F" w:rsidRPr="004A5EB9" w:rsidRDefault="00C6282F" w:rsidP="00621DA2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621DA2" w:rsidRPr="005005C1" w:rsidRDefault="005005C1" w:rsidP="005005C1">
      <w:pPr>
        <w:pStyle w:val="ListParagraph"/>
        <w:numPr>
          <w:ilvl w:val="1"/>
          <w:numId w:val="20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. </w:t>
      </w:r>
      <w:r w:rsidR="00621DA2" w:rsidRPr="005005C1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Kushtet 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për levizjen paralele dhe kriteret e veçanta </w:t>
      </w:r>
      <w:r w:rsidR="00621DA2" w:rsidRPr="005005C1">
        <w:rPr>
          <w:rFonts w:ascii="Times New Roman" w:eastAsia="MS Mincho" w:hAnsi="Times New Roman" w:cs="Times New Roman"/>
          <w:sz w:val="24"/>
          <w:szCs w:val="24"/>
          <w:lang w:val="it-IT"/>
        </w:rPr>
        <w:t>:</w:t>
      </w:r>
    </w:p>
    <w:p w:rsidR="005005C1" w:rsidRPr="005005C1" w:rsidRDefault="005005C1" w:rsidP="005005C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621DA2" w:rsidRPr="004A5EB9" w:rsidRDefault="00537B07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Të jetë nëpunës civil i konfirmuar për kategorinë për të cilë</w:t>
      </w:r>
      <w:r w:rsidR="00621DA2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n aplikon;</w:t>
      </w:r>
    </w:p>
    <w:p w:rsidR="00B65581" w:rsidRPr="00C6282F" w:rsidRDefault="00537B07" w:rsidP="00B655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Të mos ket</w:t>
      </w:r>
      <w:r w:rsidR="00D5002C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mas</w:t>
      </w:r>
      <w:r w:rsidR="00D5002C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disiplinore n</w:t>
      </w:r>
      <w:r w:rsidR="00D5002C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621DA2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fuqi;</w:t>
      </w:r>
    </w:p>
    <w:p w:rsidR="00621DA2" w:rsidRPr="004A5EB9" w:rsidRDefault="00537B07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Të ket</w:t>
      </w:r>
      <w:r w:rsidR="00D5002C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</w:t>
      </w:r>
      <w:r w:rsidR="00D5002C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pakt</w:t>
      </w:r>
      <w:r w:rsidR="00D5002C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n nj</w:t>
      </w:r>
      <w:r w:rsidR="00D5002C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vler</w:t>
      </w:r>
      <w:r w:rsidR="00D5002C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sim pozitiv “mire” apo “shum</w:t>
      </w:r>
      <w:r w:rsidR="00D5002C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621DA2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mire”;</w:t>
      </w:r>
    </w:p>
    <w:p w:rsidR="00621DA2" w:rsidRPr="004A5EB9" w:rsidRDefault="00537B07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Të kete eksperienc</w:t>
      </w:r>
      <w:r w:rsidR="00D5002C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8F1568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3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vjecare n</w:t>
      </w:r>
      <w:r w:rsidR="00D5002C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621DA2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nivel ekzekutiv;</w:t>
      </w:r>
    </w:p>
    <w:p w:rsidR="000B78C0" w:rsidRPr="004A5EB9" w:rsidRDefault="00D5002C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Arsim i larte</w:t>
      </w:r>
      <w:r w:rsidR="00F26FB5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B65581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Bachelor 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,</w:t>
      </w:r>
      <w:r w:rsidR="00B65581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Master </w:t>
      </w:r>
      <w:r w:rsidR="00B65581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Profesional ose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Shkencor në</w:t>
      </w:r>
      <w:r w:rsidR="00142C52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Inxhinieri </w:t>
      </w:r>
      <w:r w:rsidR="00B65581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Pyje</w:t>
      </w:r>
      <w:r w:rsidR="00142C52">
        <w:rPr>
          <w:rFonts w:ascii="Times New Roman" w:eastAsia="MS Mincho" w:hAnsi="Times New Roman" w:cs="Times New Roman"/>
          <w:sz w:val="24"/>
          <w:szCs w:val="24"/>
          <w:lang w:val="it-IT"/>
        </w:rPr>
        <w:t>sh.</w:t>
      </w:r>
      <w:r w:rsidR="00B65581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</w:p>
    <w:p w:rsidR="00621DA2" w:rsidRPr="004A5EB9" w:rsidRDefault="00D5002C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Të ketë njohuri  të</w:t>
      </w:r>
      <w:r w:rsidR="00621DA2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mira kompjuterike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të programeve bazë</w:t>
      </w:r>
      <w:r w:rsidR="000B78C0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CE78B5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0B78C0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ord dhe Exel;</w:t>
      </w:r>
    </w:p>
    <w:p w:rsidR="00621DA2" w:rsidRPr="004A5EB9" w:rsidRDefault="00D5002C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Të njohë mirë gjuhë të</w:t>
      </w:r>
      <w:r w:rsidR="00621DA2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huaja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621DA2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(mbrojtja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përbë</w:t>
      </w:r>
      <w:r w:rsidR="00621DA2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n avantazh)</w:t>
      </w:r>
      <w:r w:rsidR="00DD25D4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;</w:t>
      </w:r>
    </w:p>
    <w:p w:rsidR="00621DA2" w:rsidRPr="004A5EB9" w:rsidRDefault="00D5002C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Të plotësojë kriteret e vecanta të</w:t>
      </w:r>
      <w:r w:rsidR="00621DA2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percak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tuara në njoftimim pë</w:t>
      </w:r>
      <w:r w:rsidR="00DD25D4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r konkurim.</w:t>
      </w:r>
    </w:p>
    <w:p w:rsidR="001B1961" w:rsidRPr="004A5EB9" w:rsidRDefault="001B1961" w:rsidP="0000150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B1961" w:rsidRPr="005005C1" w:rsidRDefault="005005C1" w:rsidP="005005C1">
      <w:pPr>
        <w:pStyle w:val="ListParagraph"/>
        <w:numPr>
          <w:ilvl w:val="1"/>
          <w:numId w:val="20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. </w:t>
      </w:r>
      <w:r w:rsidR="001B1961" w:rsidRPr="005005C1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Dokumentacioni, mënyra dhe afati i dorëzimit</w:t>
      </w:r>
    </w:p>
    <w:p w:rsidR="004043A2" w:rsidRPr="004A5EB9" w:rsidRDefault="004043A2" w:rsidP="004043A2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B1961" w:rsidRPr="004A5EB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Kandidati duhet </w:t>
      </w:r>
      <w:r w:rsidR="00A20350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të dërgojë me postë ose dorazi në 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zarf</w:t>
      </w:r>
      <w:r w:rsidR="00A20350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 të 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mbyllur ,</w:t>
      </w:r>
      <w:r w:rsidR="00A20350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në Sektorin  e 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Burimeve </w:t>
      </w:r>
      <w:r w:rsidR="00A20350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Njerezore të  Bashkisë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Librazhd</w:t>
      </w:r>
      <w:r w:rsidR="00A14B8A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A20350">
        <w:rPr>
          <w:rFonts w:ascii="Times New Roman" w:eastAsia="MS Mincho" w:hAnsi="Times New Roman" w:cs="Times New Roman"/>
          <w:sz w:val="24"/>
          <w:szCs w:val="24"/>
          <w:lang w:val="it-IT"/>
        </w:rPr>
        <w:t>,dokumentet e dosjes së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tij personale si me poshte:</w:t>
      </w:r>
    </w:p>
    <w:p w:rsidR="001B1961" w:rsidRPr="004A5EB9" w:rsidRDefault="001B1961" w:rsidP="001B196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Leter motivimi per aplikim ne vendin vakant;</w:t>
      </w:r>
    </w:p>
    <w:p w:rsidR="001B1961" w:rsidRPr="004A5EB9" w:rsidRDefault="001B1961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Nje kopje te jeteshkrimit;</w:t>
      </w:r>
    </w:p>
    <w:p w:rsidR="004043A2" w:rsidRPr="00B65581" w:rsidRDefault="001B1961" w:rsidP="004043A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Nje numer kontakti dhe adresen e plote te vendbanimit;</w:t>
      </w:r>
    </w:p>
    <w:p w:rsidR="001B1961" w:rsidRPr="004A5EB9" w:rsidRDefault="001B1961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Fotokopje</w:t>
      </w:r>
      <w:r w:rsidR="00A20350">
        <w:rPr>
          <w:rFonts w:ascii="Times New Roman" w:eastAsia="MS Mincho" w:hAnsi="Times New Roman" w:cs="Times New Roman"/>
          <w:sz w:val="24"/>
          <w:szCs w:val="24"/>
          <w:lang w:val="it-IT"/>
        </w:rPr>
        <w:t>n</w:t>
      </w:r>
      <w:r w:rsidR="00686FF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e diplom</w:t>
      </w:r>
      <w:r w:rsidR="003473C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s.</w:t>
      </w:r>
      <w:r w:rsidR="00A20350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686FFE">
        <w:rPr>
          <w:rFonts w:ascii="Times New Roman" w:eastAsia="MS Mincho" w:hAnsi="Times New Roman" w:cs="Times New Roman"/>
          <w:sz w:val="24"/>
          <w:szCs w:val="24"/>
          <w:lang w:val="it-IT"/>
        </w:rPr>
        <w:t>N</w:t>
      </w:r>
      <w:r w:rsidR="003473C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s</w:t>
      </w:r>
      <w:r w:rsidR="003473C9">
        <w:rPr>
          <w:rFonts w:ascii="Times New Roman" w:eastAsia="MS Mincho" w:hAnsi="Times New Roman" w:cs="Times New Roman"/>
          <w:sz w:val="24"/>
          <w:szCs w:val="24"/>
          <w:lang w:val="it-IT"/>
        </w:rPr>
        <w:t>e aplikanti disponon nje diplomë të një Universiteti të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huaj,</w:t>
      </w:r>
      <w:r w:rsidR="003473C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atëhere ai duhet ta ketë atë  të njëhsuar pranë Ministrisë përgjegjë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se p</w:t>
      </w:r>
      <w:r w:rsidR="003473C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r Arsimin;</w:t>
      </w:r>
    </w:p>
    <w:p w:rsidR="001B1961" w:rsidRPr="004A5EB9" w:rsidRDefault="002410F1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Fotokopje të  listës së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notave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Nëse ka një diplomë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dhe nje liste notash te ndryshme me vleresimin e njohur ne shtetin Shqiptar,ateher aplikanti duhet ta kete ate te konvertuar sipas sistemit shqiptar;</w:t>
      </w:r>
    </w:p>
    <w:p w:rsidR="001B1961" w:rsidRPr="004A5EB9" w:rsidRDefault="001B1961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Fotokopje e librezes se punes se plotesuar;</w:t>
      </w:r>
    </w:p>
    <w:p w:rsidR="001B1961" w:rsidRPr="004A5EB9" w:rsidRDefault="001B1961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Vertetim i gjendjes gjygjesore;</w:t>
      </w:r>
    </w:p>
    <w:p w:rsidR="001B1961" w:rsidRPr="004A5EB9" w:rsidRDefault="001B1961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Fotokopje e Aktit te emerimit si nepunes civil per kategorine per te cilen konkuron;</w:t>
      </w:r>
    </w:p>
    <w:p w:rsidR="001B1961" w:rsidRPr="004A5EB9" w:rsidRDefault="001B1961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Fotokopje te nje vleresimi vjetor;</w:t>
      </w:r>
    </w:p>
    <w:p w:rsidR="00411950" w:rsidRPr="004A5EB9" w:rsidRDefault="00411950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Vleresimin e fundit nga eprori direkt;</w:t>
      </w:r>
    </w:p>
    <w:p w:rsidR="001B1961" w:rsidRPr="004A5EB9" w:rsidRDefault="001B1961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Vertetim nga punedhenesi i fundit qe nuk ka mase disiplinore ne fuqi;</w:t>
      </w:r>
    </w:p>
    <w:p w:rsidR="001B1961" w:rsidRPr="004A5EB9" w:rsidRDefault="001B1961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Fotokopje te certifikatave te ndryshme te kualifikimeve dhe trajnimeve te ndryshme qe disponon aplikanti;</w:t>
      </w:r>
    </w:p>
    <w:p w:rsidR="001B1961" w:rsidRPr="004A5EB9" w:rsidRDefault="001B1961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Fotokopje e kartes se identitetit;</w:t>
      </w:r>
    </w:p>
    <w:p w:rsidR="001B1961" w:rsidRPr="004A5EB9" w:rsidRDefault="001B1961" w:rsidP="001B19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4A5EB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Ky dokumentacion duhet te dorezohet nga kandidati</w:t>
      </w:r>
      <w:r w:rsidR="00411950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me poste ose drejtperdrejt ne Njesine</w:t>
      </w:r>
      <w:r w:rsidR="000E32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e Menaxhimit te </w:t>
      </w:r>
      <w:r w:rsidR="00411950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Burimeve Njerezore, Bashkia Librazhd</w:t>
      </w:r>
      <w:r w:rsidR="0000150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deri ne daten 15/12</w:t>
      </w:r>
      <w:r w:rsidR="009831B2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/2021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</w:p>
    <w:p w:rsidR="001B1961" w:rsidRPr="004A5EB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70C0"/>
          <w:sz w:val="24"/>
          <w:szCs w:val="24"/>
          <w:lang w:val="sq-AL"/>
        </w:rPr>
      </w:pPr>
    </w:p>
    <w:p w:rsidR="001B1961" w:rsidRPr="00A20350" w:rsidRDefault="00A20350" w:rsidP="00A20350">
      <w:pPr>
        <w:pStyle w:val="ListParagraph"/>
        <w:numPr>
          <w:ilvl w:val="1"/>
          <w:numId w:val="2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</w:t>
      </w:r>
      <w:r w:rsidR="001B1961" w:rsidRPr="00A20350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Rezultatet e verifikimit paraprak të kandidatëve</w:t>
      </w:r>
    </w:p>
    <w:p w:rsidR="009831B2" w:rsidRPr="004A5EB9" w:rsidRDefault="009831B2" w:rsidP="009831B2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0E3261" w:rsidRDefault="00446A35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Rezultatet e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verifikimi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t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parapra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k 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do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A36F27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t</w:t>
      </w:r>
      <w:r w:rsidR="005B27FF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A36F27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dalin n</w:t>
      </w:r>
      <w:r w:rsidR="005B27FF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A36F27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dat</w:t>
      </w:r>
      <w:r w:rsidR="005B27FF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001507">
        <w:rPr>
          <w:rFonts w:ascii="Times New Roman" w:eastAsia="MS Mincho" w:hAnsi="Times New Roman" w:cs="Times New Roman"/>
          <w:sz w:val="24"/>
          <w:szCs w:val="24"/>
          <w:lang w:val="it-IT"/>
        </w:rPr>
        <w:t>n 17/12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/2021</w:t>
      </w:r>
      <w:r w:rsidR="00A36F27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</w:t>
      </w:r>
      <w:r w:rsidR="005B27FF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ëpërmjet shpalljes së listës emerore të kandidateve që do të vazhdojnë konkurimin</w:t>
      </w:r>
      <w:r w:rsidR="00EE2CD2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5B27FF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,</w:t>
      </w:r>
      <w:r w:rsidR="00EE2CD2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5B27FF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në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</w:t>
      </w:r>
      <w:r w:rsidR="005B27FF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ortalin”Shërbimi Kombë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tar i </w:t>
      </w:r>
      <w:r w:rsidR="005B27FF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Punësimit” dhe në</w:t>
      </w:r>
      <w:r w:rsidR="00791369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stenden e informimit </w:t>
      </w:r>
      <w:r w:rsidR="005B27FF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të bashkisë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</w:p>
    <w:p w:rsidR="00B65581" w:rsidRDefault="00B6558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65581" w:rsidRDefault="00B6558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65581" w:rsidRDefault="00B6558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65581" w:rsidRPr="004A5EB9" w:rsidRDefault="00B6558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4A5EB9" w:rsidRDefault="000E32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Në të njëjtën datë kandidatët që nuk i plotësojnë kushtet e lëvizjes paralele dhe kriteret e veçanta do të njoftohen individualisht nga Njësia e Menaxhimit të Burimeve Njerëzor</w:t>
      </w:r>
      <w:r w:rsidR="00446A35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e 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, për shkaqet e moskualifikimit (nëpërmjet adresës së e-mail).</w:t>
      </w:r>
    </w:p>
    <w:p w:rsidR="001B1961" w:rsidRPr="004A5EB9" w:rsidRDefault="005B27FF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Ankesat nga kandidatë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t paraqit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en në Njësinë e Menaxhimit të Burimeve Njerzore </w:t>
      </w:r>
      <w:r w:rsidR="0092368D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,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brënda 3 ditë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ve pune nga shpa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llja e listës dhe ankuesi merr përgjigje brë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nda 3 diteve pu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ne nga data e depozitimit të</w:t>
      </w:r>
      <w:r w:rsidR="0092368D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ankes</w:t>
      </w:r>
      <w:r w:rsidR="00A36F27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92368D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s 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</w:p>
    <w:p w:rsidR="001B1961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83769F" w:rsidRPr="00EE2CD2" w:rsidRDefault="0083769F" w:rsidP="00EE2CD2">
      <w:pPr>
        <w:pStyle w:val="ListParagraph"/>
        <w:numPr>
          <w:ilvl w:val="1"/>
          <w:numId w:val="21"/>
        </w:num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EE2CD2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. Fushat e njohurive , aftësive  dhe cilësive mbi të cilat do të zhvillohet  intervista </w:t>
      </w:r>
    </w:p>
    <w:p w:rsidR="00EE2CD2" w:rsidRPr="00EE2CD2" w:rsidRDefault="00EE2CD2" w:rsidP="00EE2CD2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4F1725" w:rsidRDefault="004F1725" w:rsidP="00EE2CD2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4F1725" w:rsidRDefault="004F1725" w:rsidP="00EE2CD2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83769F" w:rsidRPr="004A5EB9" w:rsidRDefault="0083769F" w:rsidP="00EE2CD2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Në intervistë kandidatët do të vleresohen për njohuritë e tyre në këto fusha:</w:t>
      </w:r>
    </w:p>
    <w:p w:rsidR="0083769F" w:rsidRPr="004A5EB9" w:rsidRDefault="0083769F" w:rsidP="00EE2CD2">
      <w:pPr>
        <w:numPr>
          <w:ilvl w:val="0"/>
          <w:numId w:val="4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Njohuri për Kushtetutën e Republikes se Shqiperise;</w:t>
      </w:r>
    </w:p>
    <w:p w:rsidR="0083769F" w:rsidRPr="004A5EB9" w:rsidRDefault="0083769F" w:rsidP="00EE2CD2">
      <w:pPr>
        <w:numPr>
          <w:ilvl w:val="0"/>
          <w:numId w:val="4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Ligjin Nr. 152/2013 “Per nepunesin civil” i ndryshuar dhe aktet nenligjore per zbatimin e tij;</w:t>
      </w:r>
    </w:p>
    <w:p w:rsidR="00EE2CD2" w:rsidRPr="00B65581" w:rsidRDefault="0083769F" w:rsidP="00EE2CD2">
      <w:pPr>
        <w:numPr>
          <w:ilvl w:val="0"/>
          <w:numId w:val="4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Ligjin Nr. 139/2015”Per veteqeverisjen vendore” ;</w:t>
      </w:r>
    </w:p>
    <w:p w:rsidR="0083769F" w:rsidRPr="004A5EB9" w:rsidRDefault="0083769F" w:rsidP="00EE2CD2">
      <w:pPr>
        <w:numPr>
          <w:ilvl w:val="0"/>
          <w:numId w:val="4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Ligjin Nr. 9131 date 08.09.2003”Per rregullat e etikes ne administraten publike” ;</w:t>
      </w:r>
    </w:p>
    <w:p w:rsidR="0083769F" w:rsidRPr="004A5EB9" w:rsidRDefault="0083769F" w:rsidP="00EE2CD2">
      <w:pPr>
        <w:numPr>
          <w:ilvl w:val="0"/>
          <w:numId w:val="4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Ligjin Nr. 119/2014, “Për të drejtën e informimit”</w:t>
      </w:r>
    </w:p>
    <w:p w:rsidR="00E6392A" w:rsidRPr="004A5EB9" w:rsidRDefault="00276F81" w:rsidP="00E6392A">
      <w:pPr>
        <w:numPr>
          <w:ilvl w:val="0"/>
          <w:numId w:val="4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Batang" w:hAnsi="Times New Roman" w:cs="Times New Roman"/>
          <w:sz w:val="24"/>
          <w:szCs w:val="24"/>
          <w:lang w:val="sq-AL"/>
        </w:rPr>
        <w:t>Ligjin Nr. 9385 datë 04.05.2005 “</w:t>
      </w:r>
      <w:r w:rsidR="008625B8">
        <w:rPr>
          <w:rFonts w:ascii="Times New Roman" w:eastAsia="Batang" w:hAnsi="Times New Roman" w:cs="Times New Roman"/>
          <w:sz w:val="24"/>
          <w:szCs w:val="24"/>
          <w:lang w:val="sq-AL"/>
        </w:rPr>
        <w:t>P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ër pyjet  dhe shërbimin pyjor “, i ndryshuar .</w:t>
      </w:r>
    </w:p>
    <w:p w:rsidR="009831B2" w:rsidRDefault="00276F81" w:rsidP="00E6392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Ligjin  nr.9693 datë 19.03.2007 “Për fondin kullosor  “i ndryshuar .</w:t>
      </w:r>
    </w:p>
    <w:p w:rsidR="00276F81" w:rsidRDefault="00276F81" w:rsidP="00E6392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Ligjin nr 5/2016 “Për shpalljen e moratoriumit në pyje “ </w:t>
      </w:r>
    </w:p>
    <w:p w:rsidR="00276F81" w:rsidRDefault="00276F81" w:rsidP="00E6392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Ligjin nr. 10431 datë 09.06.2011 “ Për mbrojtjen e mjedisit “ .</w:t>
      </w:r>
    </w:p>
    <w:p w:rsidR="00D2553D" w:rsidRPr="00D2553D" w:rsidRDefault="00D2553D" w:rsidP="00D2553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E2CD2" w:rsidRDefault="00EE2CD2" w:rsidP="00EE2CD2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 </w:t>
      </w:r>
      <w:r w:rsidR="00E12014" w:rsidRPr="00EE2CD2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Mënyra e vlerësimit të</w:t>
      </w:r>
      <w:r w:rsidR="001B1961" w:rsidRPr="00EE2CD2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kandidateve</w:t>
      </w:r>
    </w:p>
    <w:p w:rsidR="009831B2" w:rsidRPr="004A5EB9" w:rsidRDefault="009831B2" w:rsidP="009831B2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9831B2" w:rsidRPr="004A5EB9" w:rsidRDefault="009831B2" w:rsidP="009831B2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B1961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Nepermjet dokumentacionit dhe intervistes se strukturuar me goje.</w:t>
      </w:r>
    </w:p>
    <w:p w:rsidR="00EE2CD2" w:rsidRPr="004A5EB9" w:rsidRDefault="00EE2CD2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Totali i pikeve te vleresimit te kandidateve eshte 100 pike te cilat ndahen perkatesisht:</w:t>
      </w:r>
    </w:p>
    <w:p w:rsidR="00EE2CD2" w:rsidRPr="004A5EB9" w:rsidRDefault="00EE2CD2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D2553D" w:rsidRPr="00142C52" w:rsidRDefault="00512179" w:rsidP="00D2553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40 pikë për dokumentacionin e dorëzuar i ndarë si me poshtë:10 pikë pë</w:t>
      </w:r>
      <w:r w:rsidR="003C5162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r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kualifikimet e lidhura me fushën përkatëse; 20 pikë për eksperiencën në punë dhe 10 pikë për vlerë</w:t>
      </w:r>
      <w:r w:rsidR="003C5162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simet pozitive.</w:t>
      </w:r>
    </w:p>
    <w:p w:rsidR="00D2553D" w:rsidRPr="004A5EB9" w:rsidRDefault="00D2553D" w:rsidP="00D2553D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4A5EB9" w:rsidRDefault="00512179" w:rsidP="001B196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60 pikë pë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r in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tervistën e strukturuar me gojë, ku do intervistohet pë</w:t>
      </w:r>
      <w:r w:rsidR="000E32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r;</w:t>
      </w:r>
    </w:p>
    <w:p w:rsidR="000E3261" w:rsidRPr="004A5EB9" w:rsidRDefault="000E3261" w:rsidP="000E32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•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ab/>
        <w:t>Njohuritë, aftësitë, kompetencën në lidhje me përshkrimin e pozicionit të punës;</w:t>
      </w:r>
    </w:p>
    <w:p w:rsidR="000E3261" w:rsidRPr="004A5EB9" w:rsidRDefault="000E3261" w:rsidP="000E32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•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ab/>
        <w:t>Eksperiencën e tyre të mëparshme;</w:t>
      </w:r>
    </w:p>
    <w:p w:rsidR="000E3261" w:rsidRDefault="000E3261" w:rsidP="000E32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•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ab/>
        <w:t>Motivimin, aspiratat dhe pritshmëritë e tyre për karrierën</w:t>
      </w:r>
    </w:p>
    <w:p w:rsidR="004B5545" w:rsidRPr="004A5EB9" w:rsidRDefault="004B5545" w:rsidP="000E32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9831B2" w:rsidRPr="004A5EB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Kandidati qe merr me pak se 70 pike nuk konsiderohet i suksesshem.</w:t>
      </w:r>
    </w:p>
    <w:p w:rsidR="0050565E" w:rsidRDefault="0050565E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42C52" w:rsidRDefault="00142C52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982551" w:rsidRDefault="0098255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982551" w:rsidRDefault="0098255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982551" w:rsidRDefault="0098255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42C52" w:rsidRDefault="00142C52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42C52" w:rsidRDefault="00142C52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4E62C0" w:rsidRPr="004E62C0" w:rsidRDefault="004E62C0" w:rsidP="004E62C0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4E62C0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 Data e daljes së rrezultateve të konkurimit  dhe mënyra e komunikimit </w:t>
      </w:r>
    </w:p>
    <w:p w:rsidR="004E62C0" w:rsidRDefault="004E62C0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4E62C0" w:rsidRDefault="004E62C0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Kandidati q</w:t>
      </w:r>
      <w:r w:rsidR="00262672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merr m</w:t>
      </w:r>
      <w:r w:rsidR="00262672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pak se 70 pik</w:t>
      </w:r>
      <w:r w:rsidR="00262672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nuk konsiderohet i sukses</w:t>
      </w:r>
      <w:r w:rsidR="00262672">
        <w:rPr>
          <w:rFonts w:ascii="Times New Roman" w:eastAsia="MS Mincho" w:hAnsi="Times New Roman" w:cs="Times New Roman"/>
          <w:sz w:val="24"/>
          <w:szCs w:val="24"/>
          <w:lang w:val="it-IT"/>
        </w:rPr>
        <w:t>shëm .</w:t>
      </w:r>
    </w:p>
    <w:p w:rsidR="001B1961" w:rsidRPr="004A5EB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Shpallja e fituesit do te behet ne portalin “Sherbim</w:t>
      </w:r>
      <w:r w:rsidR="00360CE4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i Kombetar i Punesimit” dhe ne stenden e informimit 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te Bashkise Librazhd.</w:t>
      </w:r>
    </w:p>
    <w:p w:rsidR="001B1961" w:rsidRPr="004A5EB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Lista e fituesit do te shpallet me date </w:t>
      </w:r>
      <w:r w:rsidR="0000150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17/12</w:t>
      </w:r>
      <w:r w:rsidR="002B6F6A"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/2</w:t>
      </w:r>
      <w:r w:rsidR="009831B2"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021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</w:p>
    <w:p w:rsidR="00262672" w:rsidRDefault="00262672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70C0"/>
          <w:sz w:val="24"/>
          <w:szCs w:val="24"/>
          <w:lang w:val="sq-AL"/>
        </w:rPr>
      </w:pPr>
    </w:p>
    <w:p w:rsidR="001B1961" w:rsidRPr="00262672" w:rsidRDefault="001B1961" w:rsidP="00262672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  <w:r w:rsidRPr="00262672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Pranimi në shërbimin civil në kategorinë ekzekutive</w:t>
      </w:r>
    </w:p>
    <w:p w:rsidR="001B1961" w:rsidRPr="004A5EB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Pr="004A5EB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>Nëse në përfundim të procedurës së lëvizjes paralele nuk ka fitues, plotësimi i vendit vakant do të realizohet nëpërmjet procedurës së pranimit në shërbimin civil në kategorinë ekzekutive.</w:t>
      </w:r>
    </w:p>
    <w:p w:rsidR="001B1961" w:rsidRPr="004A5EB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>Për këtë procedurë kanë të drejtë të aplikojnë të gjithë kandidatët jashtë sistemit të shërbimit civil që plotësojnë kërkesat e përgjithshme sipas nenit 21, të ligjit nr. 152/2013</w:t>
      </w:r>
      <w:r w:rsidR="000E3261"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i ndryshuar</w:t>
      </w:r>
      <w:r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dhe kërkesat e veçanta për pozicionin. </w:t>
      </w:r>
    </w:p>
    <w:p w:rsidR="00262672" w:rsidRDefault="00262672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9A15C2" w:rsidRDefault="009A15C2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 w:rsidRPr="009A15C2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2.1.  Kushtet q</w:t>
      </w: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>ë</w:t>
      </w:r>
      <w:r w:rsidRPr="009A15C2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duhet t</w:t>
      </w: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>ë</w:t>
      </w:r>
      <w:r w:rsidRPr="009A15C2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plot</w:t>
      </w: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>ë</w:t>
      </w:r>
      <w:r w:rsidRPr="009A15C2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soj</w:t>
      </w: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>ë</w:t>
      </w:r>
      <w:r w:rsidRPr="009A15C2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kandidati n</w:t>
      </w: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>ë</w:t>
      </w:r>
      <w:r w:rsidRPr="009A15C2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proçedur</w:t>
      </w: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>ë</w:t>
      </w:r>
      <w:r w:rsidRPr="009A15C2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n e pranimit  n</w:t>
      </w: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>ë</w:t>
      </w:r>
      <w:r w:rsidRPr="009A15C2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sh</w:t>
      </w: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>ë</w:t>
      </w:r>
      <w:r w:rsidRPr="009A15C2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rbimin </w:t>
      </w:r>
    </w:p>
    <w:p w:rsidR="009A15C2" w:rsidRDefault="009A15C2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         </w:t>
      </w:r>
      <w:r w:rsidRPr="009A15C2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civil dhe kriteret e veçanta </w:t>
      </w:r>
    </w:p>
    <w:p w:rsidR="009A15C2" w:rsidRDefault="009A15C2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9831B2" w:rsidRPr="009A15C2" w:rsidRDefault="009A15C2" w:rsidP="009831B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Për  këtë proçedurë kanë të drejttë aplikojnë të gjithë kandidatët jashtë sistemit  të shërbimit  civil , që plotësojnë kërkesat e përgjithëshme sipas nenit 21 të ligjit nr. 152/2013  “Për nëpunësin civil  “i ndryshuar </w:t>
      </w:r>
    </w:p>
    <w:p w:rsidR="009831B2" w:rsidRPr="004A5EB9" w:rsidRDefault="009831B2" w:rsidP="009831B2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1B1961" w:rsidRDefault="009A15C2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 w:rsidRPr="009A15C2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Kushtet </w:t>
      </w:r>
      <w:r w:rsidR="001B1961" w:rsidRPr="009A15C2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që duhet të plotësojnë </w:t>
      </w:r>
      <w:r w:rsidRPr="009A15C2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</w:t>
      </w:r>
      <w:r w:rsidR="001B1961" w:rsidRPr="009A15C2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kandidatët për pranimin në shërbimin civil janë:</w:t>
      </w:r>
    </w:p>
    <w:p w:rsidR="009A15C2" w:rsidRPr="009A15C2" w:rsidRDefault="009A15C2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1B1961" w:rsidRPr="004A5EB9" w:rsidRDefault="001B1961" w:rsidP="001B19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Të jetë shtetas shqiptar;</w:t>
      </w:r>
    </w:p>
    <w:p w:rsidR="001B1961" w:rsidRPr="004A5EB9" w:rsidRDefault="001B1961" w:rsidP="001B19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Të ketë zotësi të plotë për të vepruar;</w:t>
      </w:r>
    </w:p>
    <w:p w:rsidR="001B1961" w:rsidRPr="004A5EB9" w:rsidRDefault="001B1961" w:rsidP="001B19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Të zotërojë gjuhën shqipe, të shkruar dhe të folur;</w:t>
      </w:r>
    </w:p>
    <w:p w:rsidR="001B1961" w:rsidRPr="004A5EB9" w:rsidRDefault="001B1961" w:rsidP="001B19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Të jetë në kushte shëndetësore që e lejojnë të kryejë detyrën përkatëse;</w:t>
      </w:r>
    </w:p>
    <w:p w:rsidR="001B1961" w:rsidRPr="00512179" w:rsidRDefault="001B1961" w:rsidP="0051217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Të mos jetë i dënuar me vendim të formës së prerë për kryerjen e një krimi apo për kryerjen e </w:t>
      </w:r>
      <w:r w:rsidRPr="00512179">
        <w:rPr>
          <w:rFonts w:ascii="Times New Roman" w:eastAsia="Batang" w:hAnsi="Times New Roman" w:cs="Times New Roman"/>
          <w:sz w:val="24"/>
          <w:szCs w:val="24"/>
          <w:lang w:val="sq-AL"/>
        </w:rPr>
        <w:t>një kundërvajtjeje penale me dashje;</w:t>
      </w:r>
    </w:p>
    <w:p w:rsidR="00D2553D" w:rsidRPr="00142C52" w:rsidRDefault="001B1961" w:rsidP="00D2553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Ndaj tij të mos jetë marrë masa disiplinore e largimit nga shërbimi civil, që nuk është shuar sipas ligjit nr. 152/2013</w:t>
      </w:r>
      <w:r w:rsidR="000E3261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i ndryshuar</w:t>
      </w: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. </w:t>
      </w: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cr/>
      </w:r>
    </w:p>
    <w:p w:rsidR="00D2553D" w:rsidRPr="004A5EB9" w:rsidRDefault="00D2553D" w:rsidP="00D2553D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B1961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 w:rsidRPr="009A15C2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Kriteret e veçanta për këtë pozicion janë:</w:t>
      </w:r>
    </w:p>
    <w:p w:rsidR="009A15C2" w:rsidRPr="009A15C2" w:rsidRDefault="009A15C2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1B1961" w:rsidRPr="004D5A11" w:rsidRDefault="001B1961" w:rsidP="004D5A11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4D5A11">
        <w:rPr>
          <w:rFonts w:ascii="Times New Roman" w:eastAsia="MS Mincho" w:hAnsi="Times New Roman" w:cs="Times New Roman"/>
          <w:sz w:val="24"/>
          <w:szCs w:val="24"/>
          <w:lang w:val="sq-AL"/>
        </w:rPr>
        <w:t>Të zotërojë diplomë të nivelit</w:t>
      </w:r>
      <w:r w:rsidR="004D5A1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“Bachelor”,</w:t>
      </w:r>
      <w:r w:rsidRPr="004D5A1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“Master Shkencor ose Profesional</w:t>
      </w:r>
      <w:r w:rsidR="005C5E57" w:rsidRPr="004D5A11">
        <w:rPr>
          <w:rFonts w:ascii="Times New Roman" w:eastAsia="MS Mincho" w:hAnsi="Times New Roman" w:cs="Times New Roman"/>
          <w:sz w:val="24"/>
          <w:szCs w:val="24"/>
          <w:lang w:val="sq-AL"/>
        </w:rPr>
        <w:t>” në Shkenca</w:t>
      </w:r>
      <w:r w:rsidR="002B6F6A" w:rsidRPr="004D5A1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t Sociale, Juridike ose te Natyres </w:t>
      </w:r>
      <w:r w:rsidR="00DD25D4" w:rsidRPr="004D5A1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ose </w:t>
      </w:r>
      <w:r w:rsidR="005C5E57" w:rsidRPr="004D5A1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Diplome </w:t>
      </w:r>
      <w:r w:rsidR="00DD25D4" w:rsidRPr="004D5A11">
        <w:rPr>
          <w:rFonts w:ascii="Times New Roman" w:eastAsia="MS Mincho" w:hAnsi="Times New Roman" w:cs="Times New Roman"/>
          <w:sz w:val="24"/>
          <w:szCs w:val="24"/>
          <w:lang w:val="sq-AL"/>
        </w:rPr>
        <w:t>t</w:t>
      </w:r>
      <w:r w:rsidR="005C5E57" w:rsidRPr="004D5A11">
        <w:rPr>
          <w:rFonts w:ascii="Times New Roman" w:eastAsia="MS Mincho" w:hAnsi="Times New Roman" w:cs="Times New Roman"/>
          <w:sz w:val="24"/>
          <w:szCs w:val="24"/>
          <w:lang w:val="sq-AL"/>
        </w:rPr>
        <w:t>e Niveli</w:t>
      </w:r>
      <w:r w:rsidR="00DD25D4" w:rsidRPr="004D5A11">
        <w:rPr>
          <w:rFonts w:ascii="Times New Roman" w:eastAsia="MS Mincho" w:hAnsi="Times New Roman" w:cs="Times New Roman"/>
          <w:sz w:val="24"/>
          <w:szCs w:val="24"/>
          <w:lang w:val="sq-AL"/>
        </w:rPr>
        <w:t>t</w:t>
      </w:r>
      <w:r w:rsidR="005C5E57" w:rsidRPr="004D5A1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te Dyte. </w:t>
      </w:r>
      <w:r w:rsidRPr="004D5A11">
        <w:rPr>
          <w:rFonts w:ascii="Times New Roman" w:eastAsia="MS Mincho" w:hAnsi="Times New Roman" w:cs="Times New Roman"/>
          <w:sz w:val="24"/>
          <w:szCs w:val="24"/>
          <w:lang w:val="sq-AL"/>
        </w:rPr>
        <w:t>Edhe diploma e nivelit “Bachelor” duhet të jetë në të njëjtën fushë.</w:t>
      </w:r>
    </w:p>
    <w:p w:rsidR="0050565E" w:rsidRDefault="00DD25D4" w:rsidP="004D5A11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4D5A11">
        <w:rPr>
          <w:rFonts w:ascii="Times New Roman" w:eastAsia="MS Mincho" w:hAnsi="Times New Roman" w:cs="Times New Roman"/>
          <w:sz w:val="24"/>
          <w:szCs w:val="24"/>
          <w:lang w:val="sq-AL"/>
        </w:rPr>
        <w:t>Eksp</w:t>
      </w:r>
      <w:r w:rsidR="004D5A11">
        <w:rPr>
          <w:rFonts w:ascii="Times New Roman" w:eastAsia="MS Mincho" w:hAnsi="Times New Roman" w:cs="Times New Roman"/>
          <w:sz w:val="24"/>
          <w:szCs w:val="24"/>
          <w:lang w:val="sq-AL"/>
        </w:rPr>
        <w:t>erienca ne pune perben avantazh</w:t>
      </w:r>
    </w:p>
    <w:p w:rsidR="00D2553D" w:rsidRDefault="00D2553D" w:rsidP="00D2553D">
      <w:pPr>
        <w:spacing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001507" w:rsidRDefault="00001507" w:rsidP="00D2553D">
      <w:pPr>
        <w:spacing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42C52" w:rsidRPr="00D2553D" w:rsidRDefault="00142C52" w:rsidP="00D2553D">
      <w:pPr>
        <w:spacing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Pr="004D5A11" w:rsidRDefault="004D5A11" w:rsidP="004D5A11">
      <w:pPr>
        <w:pStyle w:val="ListParagraph"/>
        <w:numPr>
          <w:ilvl w:val="1"/>
          <w:numId w:val="23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</w:t>
      </w:r>
      <w:r w:rsidR="001B1961" w:rsidRPr="004D5A11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Dokumentacioni, mënyra dhe afati i dorëzimit</w:t>
      </w:r>
    </w:p>
    <w:p w:rsidR="00E12014" w:rsidRPr="004A5EB9" w:rsidRDefault="00E12014" w:rsidP="00E12014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E12014" w:rsidRPr="004A5EB9" w:rsidRDefault="00E12014" w:rsidP="00E12014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1B1961" w:rsidRPr="004A5EB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Kandidatët duhet të dërgojnë me postë </w:t>
      </w:r>
      <w:r w:rsidR="004D5A11">
        <w:rPr>
          <w:rFonts w:ascii="Times New Roman" w:eastAsia="MS Mincho" w:hAnsi="Times New Roman" w:cs="Times New Roman"/>
          <w:sz w:val="24"/>
          <w:szCs w:val="24"/>
          <w:lang w:val="sq-AL"/>
        </w:rPr>
        <w:t>ose dorazi në Sektorin  e</w:t>
      </w:r>
      <w:r w:rsidR="006A1046"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Menaxhimit te</w:t>
      </w:r>
      <w:r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Burimeve Njerezore</w:t>
      </w:r>
      <w:r w:rsidR="00FC0CD8"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, Bashkia Librazhd</w:t>
      </w:r>
      <w:r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>, këto dokumente:</w:t>
      </w:r>
    </w:p>
    <w:p w:rsidR="001B1961" w:rsidRPr="004A5EB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Letër motivimi për aplikim në vendin vakant;</w:t>
      </w:r>
    </w:p>
    <w:p w:rsidR="001B1961" w:rsidRPr="004A5EB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Një kopje të jetëshkrimit;</w:t>
      </w:r>
    </w:p>
    <w:p w:rsidR="001B1961" w:rsidRPr="004A5EB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Një numër kontakti, adresë aktive e-maili dhe adresën e plotë të vendbanimit;</w:t>
      </w:r>
    </w:p>
    <w:p w:rsidR="001B1961" w:rsidRPr="004A5EB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Fotokopje e diplomës (nëse aplikanti disponon një diplomë të një universiteti të huaj, duhet ta ketë të njësuar pranë Ministrisë së Arsimit);</w:t>
      </w:r>
    </w:p>
    <w:p w:rsidR="004D5A11" w:rsidRPr="0050565E" w:rsidRDefault="001B1961" w:rsidP="004D5A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Fotokopje e listës së notave (nëse ka një listë notash të ndryshme me vlerësimin e njohur në Shtetin Shqiptar, aplikanti duhet ta ketë të konvertuar atë sipas sistemit shqiptar)</w:t>
      </w:r>
      <w:r w:rsidR="0050565E">
        <w:rPr>
          <w:rFonts w:ascii="Times New Roman" w:eastAsia="Batang" w:hAnsi="Times New Roman" w:cs="Times New Roman"/>
          <w:sz w:val="24"/>
          <w:szCs w:val="24"/>
          <w:lang w:val="sq-AL"/>
        </w:rPr>
        <w:t>.</w:t>
      </w:r>
    </w:p>
    <w:p w:rsidR="001B1961" w:rsidRPr="004A5EB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Fotokopje e librezës së punës e plotësuar;</w:t>
      </w:r>
    </w:p>
    <w:p w:rsidR="001B1961" w:rsidRPr="004A5EB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Vërtetimi i gjendjes gjyqësore;</w:t>
      </w:r>
    </w:p>
    <w:p w:rsidR="001B1961" w:rsidRPr="004A5EB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Vërtetim i gjendjes shëndetësore;</w:t>
      </w:r>
    </w:p>
    <w:p w:rsidR="001B1961" w:rsidRPr="004A5EB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Fotokopje të kartës së identitetit.</w:t>
      </w:r>
    </w:p>
    <w:p w:rsidR="001B1961" w:rsidRPr="004A5EB9" w:rsidRDefault="001B1961" w:rsidP="000E32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Çdo dokumentacion tjetër që vërteton trajnimet, kualifikimet, arsimim shtesë, vlerësimet pozitive apo të tjera të përmendura në jetëshkrimin tuaj.</w:t>
      </w:r>
    </w:p>
    <w:p w:rsidR="001B1961" w:rsidRPr="004A5EB9" w:rsidRDefault="001B1961" w:rsidP="001B1961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B1961" w:rsidRPr="004A5EB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Dokumentet  e mësipërme duhet të dorëzohen deri më datë </w:t>
      </w:r>
      <w:r w:rsidR="00A378D9">
        <w:rPr>
          <w:rFonts w:ascii="Times New Roman" w:eastAsia="Batang" w:hAnsi="Times New Roman" w:cs="Times New Roman"/>
          <w:b/>
          <w:sz w:val="24"/>
          <w:szCs w:val="24"/>
          <w:lang w:val="sq-AL"/>
        </w:rPr>
        <w:t>20/12</w:t>
      </w:r>
      <w:r w:rsidR="002B6F6A" w:rsidRPr="004A5EB9">
        <w:rPr>
          <w:rFonts w:ascii="Times New Roman" w:eastAsia="Batang" w:hAnsi="Times New Roman" w:cs="Times New Roman"/>
          <w:b/>
          <w:sz w:val="24"/>
          <w:szCs w:val="24"/>
          <w:lang w:val="sq-AL"/>
        </w:rPr>
        <w:t>/20</w:t>
      </w:r>
      <w:r w:rsidR="004D5A11">
        <w:rPr>
          <w:rFonts w:ascii="Times New Roman" w:eastAsia="Batang" w:hAnsi="Times New Roman" w:cs="Times New Roman"/>
          <w:b/>
          <w:sz w:val="24"/>
          <w:szCs w:val="24"/>
          <w:lang w:val="sq-AL"/>
        </w:rPr>
        <w:t>21</w:t>
      </w:r>
      <w:r w:rsidR="00F71993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me p</w:t>
      </w:r>
      <w:r w:rsidR="004D5A11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oste ose ne Sektorin </w:t>
      </w:r>
      <w:r w:rsidR="00F71993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e Burimeve Njerezore prane Bashkise  Librazhd.</w:t>
      </w:r>
    </w:p>
    <w:p w:rsidR="001B1961" w:rsidRPr="004A5EB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val="sq-AL"/>
        </w:rPr>
      </w:pPr>
    </w:p>
    <w:p w:rsidR="001B1961" w:rsidRPr="004D5A11" w:rsidRDefault="004D5A11" w:rsidP="004D5A11">
      <w:pPr>
        <w:pStyle w:val="ListParagraph"/>
        <w:numPr>
          <w:ilvl w:val="1"/>
          <w:numId w:val="23"/>
        </w:num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 </w:t>
      </w:r>
      <w:r w:rsidR="001B1961" w:rsidRPr="004D5A11">
        <w:rPr>
          <w:rFonts w:ascii="Times New Roman" w:eastAsia="Batang" w:hAnsi="Times New Roman" w:cs="Times New Roman"/>
          <w:b/>
          <w:sz w:val="24"/>
          <w:szCs w:val="24"/>
          <w:lang w:val="sq-AL"/>
        </w:rPr>
        <w:t>Rezultatet e verifikimit paraprak të kandidatëve</w:t>
      </w:r>
    </w:p>
    <w:p w:rsidR="00E12014" w:rsidRPr="004A5EB9" w:rsidRDefault="00E12014" w:rsidP="00E12014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</w:p>
    <w:p w:rsidR="00E12014" w:rsidRPr="004A5EB9" w:rsidRDefault="00E12014" w:rsidP="00E12014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</w:p>
    <w:p w:rsidR="001B1961" w:rsidRPr="004A5EB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Lista paraprake e verifikimit të kandidatëve që plotësojnë kërkesat e përgjithshme për pranimin në shërbimin civil dhe kriteret e veçanta të po</w:t>
      </w:r>
      <w:r w:rsidR="004D5A11">
        <w:rPr>
          <w:rFonts w:ascii="Times New Roman" w:eastAsia="Batang" w:hAnsi="Times New Roman" w:cs="Times New Roman"/>
          <w:sz w:val="24"/>
          <w:szCs w:val="24"/>
          <w:lang w:val="sq-AL"/>
        </w:rPr>
        <w:t>zicionit të punës do të shpallen</w:t>
      </w: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në portalin “</w:t>
      </w:r>
      <w:r w:rsidR="00360CE4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Sh</w:t>
      </w:r>
      <w:r w:rsidR="00DB29BB">
        <w:rPr>
          <w:rFonts w:ascii="Times New Roman" w:eastAsia="Batang" w:hAnsi="Times New Roman" w:cs="Times New Roman"/>
          <w:sz w:val="24"/>
          <w:szCs w:val="24"/>
          <w:lang w:val="sq-AL"/>
        </w:rPr>
        <w:t>ërbimi Kombëtar i Punësimit” dh</w:t>
      </w:r>
      <w:r w:rsidR="004D5A11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e </w:t>
      </w: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në stendën e informimit të publikut  më datë </w:t>
      </w:r>
      <w:r w:rsidR="00A378D9">
        <w:rPr>
          <w:rFonts w:ascii="Times New Roman" w:eastAsia="Batang" w:hAnsi="Times New Roman" w:cs="Times New Roman"/>
          <w:b/>
          <w:sz w:val="24"/>
          <w:szCs w:val="24"/>
          <w:lang w:val="sq-AL"/>
        </w:rPr>
        <w:t>22/12</w:t>
      </w:r>
      <w:r w:rsidR="004D5A11">
        <w:rPr>
          <w:rFonts w:ascii="Times New Roman" w:eastAsia="Batang" w:hAnsi="Times New Roman" w:cs="Times New Roman"/>
          <w:b/>
          <w:sz w:val="24"/>
          <w:szCs w:val="24"/>
          <w:lang w:val="sq-AL"/>
        </w:rPr>
        <w:t>/2021</w:t>
      </w:r>
      <w:r w:rsidR="002B6F6A" w:rsidRPr="004A5EB9">
        <w:rPr>
          <w:rFonts w:ascii="Times New Roman" w:eastAsia="Batang" w:hAnsi="Times New Roman" w:cs="Times New Roman"/>
          <w:b/>
          <w:sz w:val="24"/>
          <w:szCs w:val="24"/>
          <w:lang w:val="sq-AL"/>
        </w:rPr>
        <w:t>.</w:t>
      </w:r>
    </w:p>
    <w:p w:rsidR="001B1961" w:rsidRPr="004A5EB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Gjithashtu, po në këtë datë kandidatët që nuk janë kualifikuar do të</w:t>
      </w:r>
      <w:r w:rsidR="00F71993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njoftohen nga Njesia </w:t>
      </w: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e</w:t>
      </w:r>
      <w:r w:rsidR="00F71993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Menaxhimit te</w:t>
      </w: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Burimeve Njerëzore për shkaqet e moskualifikimit</w:t>
      </w:r>
      <w:r w:rsidR="00067547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personalisht nepermjet  adreses se</w:t>
      </w:r>
      <w:r w:rsidR="00F71993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e-mail</w:t>
      </w: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. </w:t>
      </w:r>
    </w:p>
    <w:p w:rsidR="00D2553D" w:rsidRDefault="00D2553D" w:rsidP="001B1961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</w:p>
    <w:p w:rsidR="00D2553D" w:rsidRPr="0017615F" w:rsidRDefault="00D2553D" w:rsidP="001B1961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</w:p>
    <w:p w:rsidR="00E12014" w:rsidRPr="0017615F" w:rsidRDefault="004D5A11" w:rsidP="004D5A11">
      <w:pPr>
        <w:pStyle w:val="ListParagraph"/>
        <w:numPr>
          <w:ilvl w:val="1"/>
          <w:numId w:val="23"/>
        </w:num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  <w:r w:rsidRPr="0017615F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 Fushat e njohurive , aft</w:t>
      </w:r>
      <w:r w:rsidR="0017615F" w:rsidRPr="0017615F">
        <w:rPr>
          <w:rFonts w:ascii="Times New Roman" w:eastAsia="Batang" w:hAnsi="Times New Roman" w:cs="Times New Roman"/>
          <w:b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b/>
          <w:sz w:val="24"/>
          <w:szCs w:val="24"/>
          <w:lang w:val="sq-AL"/>
        </w:rPr>
        <w:t>sit</w:t>
      </w:r>
      <w:r w:rsidR="0017615F" w:rsidRPr="0017615F">
        <w:rPr>
          <w:rFonts w:ascii="Times New Roman" w:eastAsia="Batang" w:hAnsi="Times New Roman" w:cs="Times New Roman"/>
          <w:b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 dhe cil</w:t>
      </w:r>
      <w:r w:rsidR="0017615F" w:rsidRPr="0017615F">
        <w:rPr>
          <w:rFonts w:ascii="Times New Roman" w:eastAsia="Batang" w:hAnsi="Times New Roman" w:cs="Times New Roman"/>
          <w:b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b/>
          <w:sz w:val="24"/>
          <w:szCs w:val="24"/>
          <w:lang w:val="sq-AL"/>
        </w:rPr>
        <w:t>sit</w:t>
      </w:r>
      <w:r w:rsidR="0017615F" w:rsidRPr="0017615F">
        <w:rPr>
          <w:rFonts w:ascii="Times New Roman" w:eastAsia="Batang" w:hAnsi="Times New Roman" w:cs="Times New Roman"/>
          <w:b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 mbi t</w:t>
      </w:r>
      <w:r w:rsidR="0017615F" w:rsidRPr="0017615F">
        <w:rPr>
          <w:rFonts w:ascii="Times New Roman" w:eastAsia="Batang" w:hAnsi="Times New Roman" w:cs="Times New Roman"/>
          <w:b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 cilat do t</w:t>
      </w:r>
      <w:r w:rsidR="0017615F" w:rsidRPr="0017615F">
        <w:rPr>
          <w:rFonts w:ascii="Times New Roman" w:eastAsia="Batang" w:hAnsi="Times New Roman" w:cs="Times New Roman"/>
          <w:b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 zhvillohet testimi me shkrim dhe intervista </w:t>
      </w:r>
    </w:p>
    <w:p w:rsidR="00E12014" w:rsidRPr="0017615F" w:rsidRDefault="00E12014" w:rsidP="001B1961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</w:p>
    <w:p w:rsidR="00E12014" w:rsidRPr="004A5EB9" w:rsidRDefault="00E12014" w:rsidP="00E12014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</w:p>
    <w:p w:rsidR="001B1961" w:rsidRPr="004A5EB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Konkurrimi përfshin dy faza: vlerësimin me shkrim dhe intervistën e strukturuar me gojë.  </w:t>
      </w:r>
    </w:p>
    <w:p w:rsidR="001B1961" w:rsidRPr="004A5EB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Nëse </w:t>
      </w:r>
      <w:r w:rsidR="008E47CF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kandidati grumbullon</w:t>
      </w:r>
      <w:r w:rsidR="0017615F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="008E47CF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të paktën 3</w:t>
      </w: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0 pikë nga testimi me shkrim, ai i nënshtrohet intervistës së strukturuar me gojë.</w:t>
      </w:r>
    </w:p>
    <w:p w:rsidR="0050565E" w:rsidRDefault="0050565E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50565E" w:rsidRDefault="0050565E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42C52" w:rsidRDefault="00142C52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42C52" w:rsidRDefault="00142C52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42C52" w:rsidRPr="004A5EB9" w:rsidRDefault="00142C52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B1961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  <w:r w:rsidRPr="0017615F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Konkurrimi do të bazohet në njohuritë e kandidatëve mbi: </w:t>
      </w:r>
    </w:p>
    <w:p w:rsidR="0017615F" w:rsidRPr="0017615F" w:rsidRDefault="0017615F" w:rsidP="001B1961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</w:p>
    <w:p w:rsidR="001B1961" w:rsidRPr="004A5EB9" w:rsidRDefault="001B1961" w:rsidP="001B19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Kushtet</w:t>
      </w:r>
      <w:r w:rsidR="000E3261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utën e Republikës së Shqipërisë;</w:t>
      </w:r>
    </w:p>
    <w:p w:rsidR="001B1961" w:rsidRPr="004A5EB9" w:rsidRDefault="004D2B26" w:rsidP="001B19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Ligjin N</w:t>
      </w:r>
      <w:r w:rsidR="001B1961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r. 152/2013, “Për nëpunësin civil”</w:t>
      </w:r>
      <w:r w:rsidR="000E3261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i ndryshuar;</w:t>
      </w:r>
    </w:p>
    <w:p w:rsidR="001B1961" w:rsidRPr="004A5EB9" w:rsidRDefault="001B1961" w:rsidP="001B19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Kod</w:t>
      </w:r>
      <w:r w:rsidR="000E3261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in e Procedurave Administrative;</w:t>
      </w:r>
    </w:p>
    <w:p w:rsidR="001B1961" w:rsidRPr="004A5EB9" w:rsidRDefault="004D2B26" w:rsidP="001B19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Ligjin N</w:t>
      </w:r>
      <w:r w:rsidR="006C3F6A">
        <w:rPr>
          <w:rFonts w:ascii="Times New Roman" w:eastAsia="Batang" w:hAnsi="Times New Roman" w:cs="Times New Roman"/>
          <w:sz w:val="24"/>
          <w:szCs w:val="24"/>
          <w:lang w:val="sq-AL"/>
        </w:rPr>
        <w:t>r. 139/2015, “ P</w:t>
      </w:r>
      <w:r w:rsidR="00982551"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="001A3D05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r</w:t>
      </w:r>
      <w:r w:rsidR="009073B2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Veteqeverisjen V</w:t>
      </w:r>
      <w:r w:rsidR="001A3D05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endore”</w:t>
      </w:r>
      <w:r w:rsidR="000E3261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;</w:t>
      </w:r>
    </w:p>
    <w:p w:rsidR="00C86D42" w:rsidRDefault="00C86D42" w:rsidP="001B19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Kodin e Punes se Republikes se Shqiperise ;</w:t>
      </w:r>
    </w:p>
    <w:p w:rsidR="008625B8" w:rsidRPr="008625B8" w:rsidRDefault="008625B8" w:rsidP="008625B8">
      <w:pPr>
        <w:numPr>
          <w:ilvl w:val="0"/>
          <w:numId w:val="11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Batang" w:hAnsi="Times New Roman" w:cs="Times New Roman"/>
          <w:sz w:val="24"/>
          <w:szCs w:val="24"/>
          <w:lang w:val="sq-AL"/>
        </w:rPr>
        <w:t>Ligjin Nr. 9385 datë 04.05.2005 “Për pyjet  dhe shërbimin pyjor “, i ndryshuar .</w:t>
      </w:r>
    </w:p>
    <w:p w:rsidR="008625B8" w:rsidRDefault="008625B8" w:rsidP="008625B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Ligjin  nr.9693 datë 19.03.2007 “Për fondin kullosor  “i ndryshuar .</w:t>
      </w:r>
    </w:p>
    <w:p w:rsidR="008625B8" w:rsidRDefault="008625B8" w:rsidP="008625B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Ligjin nr 5/2016 “Për shpalljen e moratoriumit në pyje “ </w:t>
      </w:r>
    </w:p>
    <w:p w:rsidR="008625B8" w:rsidRDefault="008625B8" w:rsidP="008625B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Ligjin nr. 10431 datë 09.06.2011 “ Për mbrojtjen e mjedisit “ .</w:t>
      </w:r>
    </w:p>
    <w:p w:rsidR="00142C52" w:rsidRDefault="00142C52" w:rsidP="00DB29BB">
      <w:pPr>
        <w:pStyle w:val="ListParagraph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7615F" w:rsidRDefault="0017615F" w:rsidP="0017615F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  <w:r w:rsidRPr="0017615F">
        <w:rPr>
          <w:rFonts w:ascii="Times New Roman" w:eastAsia="Batang" w:hAnsi="Times New Roman" w:cs="Times New Roman"/>
          <w:b/>
          <w:sz w:val="24"/>
          <w:szCs w:val="24"/>
          <w:lang w:val="sq-AL"/>
        </w:rPr>
        <w:t>Kandidatët gjatë intervistës së strukturuar me gojë do të vlersohen në lidhje me :</w:t>
      </w:r>
    </w:p>
    <w:p w:rsidR="0017615F" w:rsidRPr="0017615F" w:rsidRDefault="0017615F" w:rsidP="0017615F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7615F" w:rsidRPr="0017615F" w:rsidRDefault="0017615F" w:rsidP="0017615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>Njohurit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, aft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>sit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, koompetenc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>n n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lidhje me  p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>rshkrimin  p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>rgjith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>sues  t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pun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>s , p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>r pozicionet .</w:t>
      </w:r>
    </w:p>
    <w:p w:rsidR="0017615F" w:rsidRPr="0017615F" w:rsidRDefault="0017615F" w:rsidP="0017615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>Eksperien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>n e tyre t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m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>parshme .</w:t>
      </w:r>
    </w:p>
    <w:p w:rsidR="0017615F" w:rsidRPr="00512179" w:rsidRDefault="0017615F" w:rsidP="00AE5893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>Motivimin , aspiratat  dhe pritshm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>rit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e tyre p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>r karrjer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n </w:t>
      </w:r>
    </w:p>
    <w:p w:rsidR="0050565E" w:rsidRPr="004A5EB9" w:rsidRDefault="0050565E" w:rsidP="00AE589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B1961" w:rsidRPr="0017615F" w:rsidRDefault="0017615F" w:rsidP="0017615F">
      <w:pPr>
        <w:pStyle w:val="ListParagraph"/>
        <w:numPr>
          <w:ilvl w:val="1"/>
          <w:numId w:val="23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 </w:t>
      </w:r>
      <w:r w:rsidR="001B1961" w:rsidRPr="0017615F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Mënyra e vlerësimit të kandidatëve</w:t>
      </w:r>
    </w:p>
    <w:p w:rsidR="0050565E" w:rsidRPr="004A5EB9" w:rsidRDefault="0050565E" w:rsidP="00E12014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1B1961" w:rsidRPr="004A5EB9" w:rsidRDefault="001B1961" w:rsidP="001B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Kandidatët do të vlerësohen nga Komiteti i Përhershëm i Pranimit, </w:t>
      </w:r>
      <w:r w:rsidR="001A3D05"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>i ngritur pranë Bashkise Librazhd</w:t>
      </w:r>
      <w:r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>.</w:t>
      </w:r>
    </w:p>
    <w:p w:rsidR="001B1961" w:rsidRDefault="001B1961" w:rsidP="001B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>Totali i pikëve të vlerësimit të kandidatëve është 100, të cilat ndahen përkatësisht:</w:t>
      </w:r>
    </w:p>
    <w:p w:rsidR="0017615F" w:rsidRPr="004A5EB9" w:rsidRDefault="0017615F" w:rsidP="001B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EA1F25" w:rsidRPr="00142C52" w:rsidRDefault="001B1961" w:rsidP="00EA1F2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>për vlerësimin e jetëshkrimit (CV) të kandidatëve, që konsiston në vlerësimin e arsimimit</w:t>
      </w:r>
      <w:r w:rsidR="00B439E6"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>(mesataria kriter vleresues)</w:t>
      </w:r>
      <w:r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>, të eksperiencës e të trajnimeve, të lidhura me fushën, si dhe vlerësimet e arritjeve vjetore, 15 pikë</w:t>
      </w:r>
    </w:p>
    <w:p w:rsidR="001B1961" w:rsidRPr="004A5EB9" w:rsidRDefault="00142C52" w:rsidP="001B196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për inte</w:t>
      </w:r>
      <w:r w:rsidR="008E47CF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rvistën e strukturuar me gojë, 2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5 pikë;</w:t>
      </w:r>
    </w:p>
    <w:p w:rsidR="001B1961" w:rsidRPr="0017615F" w:rsidRDefault="00142C52" w:rsidP="001B196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8E47CF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për vlerësimin me shkrim, 6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0 pikë.</w:t>
      </w:r>
    </w:p>
    <w:p w:rsidR="0017615F" w:rsidRPr="004A5EB9" w:rsidRDefault="0017615F" w:rsidP="0017615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DB29BB" w:rsidRDefault="001B1961" w:rsidP="00176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Komiteti i Përhershëm i Pranimit, në përfundim të fazës së vlerësimit të kandidatëve, liston kandidatët fitues me </w:t>
      </w:r>
      <w:r w:rsidR="0017615F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>mbi 70 pikë (mbi 70 % të pikëve), duke filluar nga kandidati me rezultatin më të lartë.</w:t>
      </w:r>
    </w:p>
    <w:p w:rsidR="00DB29BB" w:rsidRDefault="00DB29BB" w:rsidP="001761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512179" w:rsidRDefault="00512179" w:rsidP="001761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512179" w:rsidRDefault="00512179" w:rsidP="001761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512179" w:rsidRDefault="00512179" w:rsidP="001761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512179" w:rsidRDefault="00512179" w:rsidP="001761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512179" w:rsidRDefault="00512179" w:rsidP="001761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512179" w:rsidRDefault="00512179" w:rsidP="001761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512179" w:rsidRDefault="00512179" w:rsidP="001761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512179" w:rsidRDefault="00512179" w:rsidP="001761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512179" w:rsidRDefault="00512179" w:rsidP="001761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512179" w:rsidRDefault="00512179" w:rsidP="001761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512179" w:rsidRDefault="00512179" w:rsidP="001761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512179" w:rsidRDefault="00512179" w:rsidP="001761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7615F" w:rsidRPr="00AE5893" w:rsidRDefault="00AE5893" w:rsidP="0017615F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 w:rsidRPr="00AE5893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</w:t>
      </w:r>
      <w:r w:rsidR="0017615F" w:rsidRPr="00AE5893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Data e daljes s</w:t>
      </w:r>
      <w:r w:rsidRPr="00AE5893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ë</w:t>
      </w:r>
      <w:r w:rsidR="0017615F" w:rsidRPr="00AE5893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rrezultateve  t</w:t>
      </w:r>
      <w:r w:rsidRPr="00AE5893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ë</w:t>
      </w:r>
      <w:r w:rsidR="0017615F" w:rsidRPr="00AE5893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konkurimit  dhe m</w:t>
      </w:r>
      <w:r w:rsidRPr="00AE5893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ë</w:t>
      </w:r>
      <w:r w:rsidR="0017615F" w:rsidRPr="00AE5893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nyra e komunikimit </w:t>
      </w:r>
    </w:p>
    <w:p w:rsidR="0017615F" w:rsidRPr="004A5EB9" w:rsidRDefault="0017615F" w:rsidP="00AE58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AE5893" w:rsidRPr="00AE5893" w:rsidRDefault="00AE5893" w:rsidP="00AE589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AE5893">
        <w:rPr>
          <w:rFonts w:ascii="Times New Roman" w:eastAsia="MS Mincho" w:hAnsi="Times New Roman" w:cs="Times New Roman"/>
          <w:sz w:val="24"/>
          <w:szCs w:val="24"/>
          <w:lang w:val="sq-AL"/>
        </w:rPr>
        <w:t>N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  përfundim  të  vlersimit të kandidatëve , bashkia Librazhd do të shpallë  fituesin në faqen zyrtare dhe në</w:t>
      </w:r>
      <w:r w:rsidRPr="00AE589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portalin “Sherbimi 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Kombetar i Punesimit” </w:t>
      </w:r>
      <w:r w:rsidRPr="00AE5893">
        <w:rPr>
          <w:rFonts w:ascii="Times New Roman" w:eastAsia="MS Mincho" w:hAnsi="Times New Roman" w:cs="Times New Roman"/>
          <w:sz w:val="24"/>
          <w:szCs w:val="24"/>
          <w:lang w:val="sq-AL"/>
        </w:rPr>
        <w:t>.</w:t>
      </w:r>
    </w:p>
    <w:p w:rsidR="001B1961" w:rsidRPr="00AE5893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AE589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Kandidatët që aplikojnë për procedurën e pranimit në shërbimin civil në kategorinë </w:t>
      </w:r>
      <w:r w:rsidR="001A3D05" w:rsidRPr="00AE5893">
        <w:rPr>
          <w:rFonts w:ascii="Times New Roman" w:eastAsia="MS Mincho" w:hAnsi="Times New Roman" w:cs="Times New Roman"/>
          <w:sz w:val="24"/>
          <w:szCs w:val="24"/>
          <w:lang w:val="sq-AL"/>
        </w:rPr>
        <w:t>ek</w:t>
      </w:r>
      <w:r w:rsidR="00A378D9">
        <w:rPr>
          <w:rFonts w:ascii="Times New Roman" w:eastAsia="MS Mincho" w:hAnsi="Times New Roman" w:cs="Times New Roman"/>
          <w:sz w:val="24"/>
          <w:szCs w:val="24"/>
          <w:lang w:val="sq-AL"/>
        </w:rPr>
        <w:t>zekutive, pas datës 22/12</w:t>
      </w:r>
      <w:r w:rsidR="002B6F6A" w:rsidRPr="00AE5893">
        <w:rPr>
          <w:rFonts w:ascii="Times New Roman" w:eastAsia="MS Mincho" w:hAnsi="Times New Roman" w:cs="Times New Roman"/>
          <w:sz w:val="24"/>
          <w:szCs w:val="24"/>
          <w:lang w:val="sq-AL"/>
        </w:rPr>
        <w:t>/20</w:t>
      </w:r>
      <w:bookmarkStart w:id="0" w:name="_GoBack"/>
      <w:bookmarkEnd w:id="0"/>
      <w:r w:rsidR="00E12014" w:rsidRPr="00AE5893">
        <w:rPr>
          <w:rFonts w:ascii="Times New Roman" w:eastAsia="MS Mincho" w:hAnsi="Times New Roman" w:cs="Times New Roman"/>
          <w:sz w:val="24"/>
          <w:szCs w:val="24"/>
          <w:lang w:val="sq-AL"/>
        </w:rPr>
        <w:t>21</w:t>
      </w:r>
      <w:r w:rsidR="004873CA" w:rsidRPr="00AE5893">
        <w:rPr>
          <w:rFonts w:ascii="Times New Roman" w:eastAsia="MS Mincho" w:hAnsi="Times New Roman" w:cs="Times New Roman"/>
          <w:sz w:val="24"/>
          <w:szCs w:val="24"/>
          <w:lang w:val="sq-AL"/>
        </w:rPr>
        <w:t>, do të marrin informacion ne portalin “Sherbimi Kombetar i Punesimit” ose prane</w:t>
      </w:r>
      <w:r w:rsidR="001A3D05" w:rsidRPr="00AE589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Bashkise Librazhd</w:t>
      </w:r>
      <w:r w:rsidRPr="00AE5893">
        <w:rPr>
          <w:rFonts w:ascii="Times New Roman" w:eastAsia="MS Mincho" w:hAnsi="Times New Roman" w:cs="Times New Roman"/>
          <w:sz w:val="24"/>
          <w:szCs w:val="24"/>
          <w:lang w:val="sq-AL"/>
        </w:rPr>
        <w:t>.</w:t>
      </w:r>
    </w:p>
    <w:p w:rsidR="003C2999" w:rsidRDefault="003C2999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Për sqarime të mëtejshme mund të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konta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ktoni në adres</w:t>
      </w:r>
      <w:r w:rsidR="00982551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9073B2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n Bashkia Librazhd, Sheshi</w:t>
      </w:r>
      <w:r w:rsidR="001A3D05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</w:p>
    <w:p w:rsidR="001B1961" w:rsidRPr="004A5EB9" w:rsidRDefault="001A3D05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“ Gjorg Golemi”.</w:t>
      </w:r>
    </w:p>
    <w:p w:rsidR="000B4117" w:rsidRPr="004A5EB9" w:rsidRDefault="000B4117" w:rsidP="000B4117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</w:pPr>
    </w:p>
    <w:p w:rsidR="000B4117" w:rsidRDefault="000B4117" w:rsidP="000B41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GB"/>
        </w:rPr>
      </w:pPr>
    </w:p>
    <w:p w:rsidR="00DB29BB" w:rsidRDefault="00DB29BB" w:rsidP="000B41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GB"/>
        </w:rPr>
      </w:pPr>
    </w:p>
    <w:p w:rsidR="00DB29BB" w:rsidRPr="004A5EB9" w:rsidRDefault="00DB29BB" w:rsidP="00DB29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en-GB"/>
        </w:rPr>
        <w:t>NJËSIA E BURIMEVE NJERZORE</w:t>
      </w:r>
    </w:p>
    <w:p w:rsidR="000B4117" w:rsidRPr="004A5EB9" w:rsidRDefault="000B4117" w:rsidP="000B41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GB"/>
        </w:rPr>
      </w:pPr>
    </w:p>
    <w:p w:rsidR="000B4117" w:rsidRPr="004A5EB9" w:rsidRDefault="000B4117" w:rsidP="000B41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GB"/>
        </w:rPr>
      </w:pPr>
    </w:p>
    <w:p w:rsidR="000B4117" w:rsidRPr="004A5EB9" w:rsidRDefault="000B4117" w:rsidP="000B41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GB"/>
        </w:rPr>
      </w:pPr>
    </w:p>
    <w:p w:rsidR="000B4117" w:rsidRPr="004A5EB9" w:rsidRDefault="000B4117" w:rsidP="001B1961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</w:pPr>
    </w:p>
    <w:p w:rsidR="000B4117" w:rsidRPr="004A5EB9" w:rsidRDefault="000B4117" w:rsidP="000B4117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</w:pPr>
    </w:p>
    <w:p w:rsidR="000B4117" w:rsidRPr="004A5EB9" w:rsidRDefault="000B4117" w:rsidP="000B4117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</w:pPr>
    </w:p>
    <w:p w:rsidR="000B4117" w:rsidRPr="000B4117" w:rsidRDefault="000B4117" w:rsidP="000B4117">
      <w:pPr>
        <w:spacing w:after="0" w:line="240" w:lineRule="auto"/>
        <w:ind w:left="764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0B4117" w:rsidRPr="000B4117" w:rsidRDefault="000B4117" w:rsidP="000B4117">
      <w:pPr>
        <w:spacing w:after="0" w:line="240" w:lineRule="auto"/>
        <w:ind w:left="764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0B4117" w:rsidRPr="000B4117" w:rsidRDefault="000B4117" w:rsidP="001B19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6"/>
          <w:szCs w:val="26"/>
          <w:lang w:val="it-IT"/>
        </w:rPr>
      </w:pPr>
    </w:p>
    <w:p w:rsidR="000B4117" w:rsidRPr="000B4117" w:rsidRDefault="000B4117" w:rsidP="000B411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6"/>
          <w:szCs w:val="26"/>
          <w:lang w:val="it-IT"/>
        </w:rPr>
      </w:pPr>
    </w:p>
    <w:p w:rsidR="004E29E9" w:rsidRDefault="004E29E9"/>
    <w:sectPr w:rsidR="004E29E9" w:rsidSect="00682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BEB"/>
    <w:multiLevelType w:val="multilevel"/>
    <w:tmpl w:val="DBC6D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83275C"/>
    <w:multiLevelType w:val="hybridMultilevel"/>
    <w:tmpl w:val="C73CF51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05456"/>
    <w:multiLevelType w:val="hybridMultilevel"/>
    <w:tmpl w:val="785AB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32043"/>
    <w:multiLevelType w:val="hybridMultilevel"/>
    <w:tmpl w:val="C4441C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76485"/>
    <w:multiLevelType w:val="hybridMultilevel"/>
    <w:tmpl w:val="16D65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A54A2"/>
    <w:multiLevelType w:val="multilevel"/>
    <w:tmpl w:val="92125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29542EF4"/>
    <w:multiLevelType w:val="hybridMultilevel"/>
    <w:tmpl w:val="084A3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A450B"/>
    <w:multiLevelType w:val="hybridMultilevel"/>
    <w:tmpl w:val="ED1AA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D14AE"/>
    <w:multiLevelType w:val="hybridMultilevel"/>
    <w:tmpl w:val="11FE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A283F"/>
    <w:multiLevelType w:val="hybridMultilevel"/>
    <w:tmpl w:val="D0361E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DE0826"/>
    <w:multiLevelType w:val="hybridMultilevel"/>
    <w:tmpl w:val="8750A67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E676E"/>
    <w:multiLevelType w:val="hybridMultilevel"/>
    <w:tmpl w:val="46B62DF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0D491D"/>
    <w:multiLevelType w:val="hybridMultilevel"/>
    <w:tmpl w:val="BC604670"/>
    <w:lvl w:ilvl="0" w:tplc="A2E845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C433A0"/>
    <w:multiLevelType w:val="hybridMultilevel"/>
    <w:tmpl w:val="0722E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44AFC"/>
    <w:multiLevelType w:val="hybridMultilevel"/>
    <w:tmpl w:val="BBBC9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F61AC5"/>
    <w:multiLevelType w:val="hybridMultilevel"/>
    <w:tmpl w:val="5ADAE1AA"/>
    <w:lvl w:ilvl="0" w:tplc="0840FA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C5E7C"/>
    <w:multiLevelType w:val="hybridMultilevel"/>
    <w:tmpl w:val="1A6A9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5F118B"/>
    <w:multiLevelType w:val="hybridMultilevel"/>
    <w:tmpl w:val="42AE86CA"/>
    <w:lvl w:ilvl="0" w:tplc="BC5A808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731C61"/>
    <w:multiLevelType w:val="hybridMultilevel"/>
    <w:tmpl w:val="D4D0CBA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907E57"/>
    <w:multiLevelType w:val="multilevel"/>
    <w:tmpl w:val="4E36D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56037E5"/>
    <w:multiLevelType w:val="hybridMultilevel"/>
    <w:tmpl w:val="41027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821643"/>
    <w:multiLevelType w:val="multilevel"/>
    <w:tmpl w:val="5784C4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B4E3824"/>
    <w:multiLevelType w:val="hybridMultilevel"/>
    <w:tmpl w:val="D99C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20"/>
  </w:num>
  <w:num w:numId="7">
    <w:abstractNumId w:val="16"/>
  </w:num>
  <w:num w:numId="8">
    <w:abstractNumId w:val="9"/>
  </w:num>
  <w:num w:numId="9">
    <w:abstractNumId w:val="15"/>
  </w:num>
  <w:num w:numId="10">
    <w:abstractNumId w:val="13"/>
  </w:num>
  <w:num w:numId="11">
    <w:abstractNumId w:val="14"/>
  </w:num>
  <w:num w:numId="12">
    <w:abstractNumId w:val="12"/>
  </w:num>
  <w:num w:numId="13">
    <w:abstractNumId w:val="22"/>
  </w:num>
  <w:num w:numId="14">
    <w:abstractNumId w:val="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1"/>
  </w:num>
  <w:num w:numId="21">
    <w:abstractNumId w:val="5"/>
  </w:num>
  <w:num w:numId="22">
    <w:abstractNumId w:val="19"/>
  </w:num>
  <w:num w:numId="23">
    <w:abstractNumId w:val="0"/>
  </w:num>
  <w:num w:numId="24">
    <w:abstractNumId w:val="11"/>
  </w:num>
  <w:num w:numId="25">
    <w:abstractNumId w:val="17"/>
  </w:num>
  <w:num w:numId="26">
    <w:abstractNumId w:val="18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oNotDisplayPageBoundaries/>
  <w:proofState w:spelling="clean" w:grammar="clean"/>
  <w:defaultTabStop w:val="720"/>
  <w:characterSpacingControl w:val="doNotCompress"/>
  <w:compat/>
  <w:rsids>
    <w:rsidRoot w:val="000B4117"/>
    <w:rsid w:val="00001507"/>
    <w:rsid w:val="00006B7A"/>
    <w:rsid w:val="00013F4B"/>
    <w:rsid w:val="00025C1A"/>
    <w:rsid w:val="00067547"/>
    <w:rsid w:val="00074C41"/>
    <w:rsid w:val="000A1C35"/>
    <w:rsid w:val="000B4117"/>
    <w:rsid w:val="000B78C0"/>
    <w:rsid w:val="000E3261"/>
    <w:rsid w:val="001317F5"/>
    <w:rsid w:val="00135B22"/>
    <w:rsid w:val="00136025"/>
    <w:rsid w:val="00142C52"/>
    <w:rsid w:val="0015025A"/>
    <w:rsid w:val="0017615F"/>
    <w:rsid w:val="001A3D05"/>
    <w:rsid w:val="001B1961"/>
    <w:rsid w:val="001B3058"/>
    <w:rsid w:val="002176FB"/>
    <w:rsid w:val="002179E4"/>
    <w:rsid w:val="00221412"/>
    <w:rsid w:val="002410F1"/>
    <w:rsid w:val="00256711"/>
    <w:rsid w:val="00262672"/>
    <w:rsid w:val="002658D0"/>
    <w:rsid w:val="002723F9"/>
    <w:rsid w:val="00276F81"/>
    <w:rsid w:val="00283A9F"/>
    <w:rsid w:val="002939DB"/>
    <w:rsid w:val="002A0241"/>
    <w:rsid w:val="002B6F6A"/>
    <w:rsid w:val="002D121B"/>
    <w:rsid w:val="00304DF8"/>
    <w:rsid w:val="00305A77"/>
    <w:rsid w:val="00314774"/>
    <w:rsid w:val="003473C9"/>
    <w:rsid w:val="00360CE4"/>
    <w:rsid w:val="00367852"/>
    <w:rsid w:val="00374189"/>
    <w:rsid w:val="00393158"/>
    <w:rsid w:val="003A790E"/>
    <w:rsid w:val="003C2999"/>
    <w:rsid w:val="003C5162"/>
    <w:rsid w:val="003D0E39"/>
    <w:rsid w:val="003F17EE"/>
    <w:rsid w:val="004043A2"/>
    <w:rsid w:val="00411950"/>
    <w:rsid w:val="00435002"/>
    <w:rsid w:val="0043615D"/>
    <w:rsid w:val="00446A35"/>
    <w:rsid w:val="00466ED0"/>
    <w:rsid w:val="004750A1"/>
    <w:rsid w:val="0047531A"/>
    <w:rsid w:val="00484880"/>
    <w:rsid w:val="004873CA"/>
    <w:rsid w:val="004A5EB9"/>
    <w:rsid w:val="004B5545"/>
    <w:rsid w:val="004D2B26"/>
    <w:rsid w:val="004D5A11"/>
    <w:rsid w:val="004E29E9"/>
    <w:rsid w:val="004E62C0"/>
    <w:rsid w:val="004F1725"/>
    <w:rsid w:val="005005C1"/>
    <w:rsid w:val="0050565E"/>
    <w:rsid w:val="00512179"/>
    <w:rsid w:val="0053063C"/>
    <w:rsid w:val="00537B07"/>
    <w:rsid w:val="00566A82"/>
    <w:rsid w:val="00574AB7"/>
    <w:rsid w:val="00584575"/>
    <w:rsid w:val="00594BAB"/>
    <w:rsid w:val="005B27FF"/>
    <w:rsid w:val="005C12FF"/>
    <w:rsid w:val="005C5E57"/>
    <w:rsid w:val="005E778C"/>
    <w:rsid w:val="006033D3"/>
    <w:rsid w:val="00617796"/>
    <w:rsid w:val="00621DA2"/>
    <w:rsid w:val="00651AAF"/>
    <w:rsid w:val="006823C6"/>
    <w:rsid w:val="00686FFE"/>
    <w:rsid w:val="006A1046"/>
    <w:rsid w:val="006A7E0E"/>
    <w:rsid w:val="006C3F6A"/>
    <w:rsid w:val="00753713"/>
    <w:rsid w:val="00766FBA"/>
    <w:rsid w:val="00791369"/>
    <w:rsid w:val="007C723E"/>
    <w:rsid w:val="007D00D0"/>
    <w:rsid w:val="007D2DE3"/>
    <w:rsid w:val="008153EF"/>
    <w:rsid w:val="0083769F"/>
    <w:rsid w:val="008625B8"/>
    <w:rsid w:val="008B5B3E"/>
    <w:rsid w:val="008C25BF"/>
    <w:rsid w:val="008E47CF"/>
    <w:rsid w:val="008F1568"/>
    <w:rsid w:val="009073B2"/>
    <w:rsid w:val="00920752"/>
    <w:rsid w:val="0092368D"/>
    <w:rsid w:val="00933CCB"/>
    <w:rsid w:val="0094251F"/>
    <w:rsid w:val="00962D63"/>
    <w:rsid w:val="00982551"/>
    <w:rsid w:val="009831B2"/>
    <w:rsid w:val="009A15C2"/>
    <w:rsid w:val="009A30D6"/>
    <w:rsid w:val="009D5F70"/>
    <w:rsid w:val="009E0234"/>
    <w:rsid w:val="00A14B8A"/>
    <w:rsid w:val="00A20350"/>
    <w:rsid w:val="00A272B8"/>
    <w:rsid w:val="00A36F27"/>
    <w:rsid w:val="00A378D9"/>
    <w:rsid w:val="00A918E5"/>
    <w:rsid w:val="00A94B12"/>
    <w:rsid w:val="00AC49C5"/>
    <w:rsid w:val="00AE5893"/>
    <w:rsid w:val="00B12823"/>
    <w:rsid w:val="00B171D0"/>
    <w:rsid w:val="00B226FB"/>
    <w:rsid w:val="00B23F6A"/>
    <w:rsid w:val="00B439E6"/>
    <w:rsid w:val="00B65581"/>
    <w:rsid w:val="00B702D5"/>
    <w:rsid w:val="00B73A32"/>
    <w:rsid w:val="00BA51E8"/>
    <w:rsid w:val="00BE330D"/>
    <w:rsid w:val="00C4551A"/>
    <w:rsid w:val="00C6282F"/>
    <w:rsid w:val="00C86D42"/>
    <w:rsid w:val="00C92E60"/>
    <w:rsid w:val="00CB4924"/>
    <w:rsid w:val="00CD07C9"/>
    <w:rsid w:val="00CE3158"/>
    <w:rsid w:val="00CE78B5"/>
    <w:rsid w:val="00CF55A0"/>
    <w:rsid w:val="00CF7CEA"/>
    <w:rsid w:val="00D01B3B"/>
    <w:rsid w:val="00D07EC0"/>
    <w:rsid w:val="00D16C79"/>
    <w:rsid w:val="00D2553D"/>
    <w:rsid w:val="00D5002C"/>
    <w:rsid w:val="00D51D44"/>
    <w:rsid w:val="00D534B9"/>
    <w:rsid w:val="00D55F79"/>
    <w:rsid w:val="00DB29BB"/>
    <w:rsid w:val="00DD25D4"/>
    <w:rsid w:val="00DE3EA8"/>
    <w:rsid w:val="00E12014"/>
    <w:rsid w:val="00E30456"/>
    <w:rsid w:val="00E452C9"/>
    <w:rsid w:val="00E6392A"/>
    <w:rsid w:val="00E841B3"/>
    <w:rsid w:val="00E870AA"/>
    <w:rsid w:val="00EA1F25"/>
    <w:rsid w:val="00EE2CD2"/>
    <w:rsid w:val="00F1008E"/>
    <w:rsid w:val="00F26FB5"/>
    <w:rsid w:val="00F44FD7"/>
    <w:rsid w:val="00F71993"/>
    <w:rsid w:val="00F80F55"/>
    <w:rsid w:val="00FC0CD8"/>
    <w:rsid w:val="00FE2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0D6"/>
  </w:style>
  <w:style w:type="paragraph" w:styleId="Heading1">
    <w:name w:val="heading 1"/>
    <w:basedOn w:val="Normal"/>
    <w:next w:val="Normal"/>
    <w:link w:val="Heading1Char"/>
    <w:qFormat/>
    <w:rsid w:val="008B5B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333333"/>
      <w:sz w:val="28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B5B3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1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2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B5B3E"/>
    <w:rPr>
      <w:rFonts w:ascii="Times New Roman" w:eastAsia="Times New Roman" w:hAnsi="Times New Roman" w:cs="Times New Roman"/>
      <w:b/>
      <w:color w:val="333333"/>
      <w:sz w:val="28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B5B3E"/>
    <w:rPr>
      <w:rFonts w:ascii="Times New Roman" w:eastAsia="Times New Roman" w:hAnsi="Times New Roman" w:cs="Times New Roman"/>
      <w:b/>
      <w:sz w:val="28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1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2136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dcterms:created xsi:type="dcterms:W3CDTF">2021-11-05T08:20:00Z</dcterms:created>
  <dcterms:modified xsi:type="dcterms:W3CDTF">2021-12-06T09:03:00Z</dcterms:modified>
</cp:coreProperties>
</file>