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3E" w:rsidRDefault="008B5B3E" w:rsidP="008B5B3E">
      <w:pPr>
        <w:outlineLvl w:val="0"/>
        <w:rPr>
          <w:b/>
          <w:color w:val="000000"/>
        </w:rPr>
      </w:pPr>
    </w:p>
    <w:p w:rsidR="008B5B3E" w:rsidRPr="00DC383B" w:rsidRDefault="00486C48" w:rsidP="008B5B3E">
      <w:pPr>
        <w:jc w:val="center"/>
      </w:pPr>
      <w:r w:rsidRPr="00486C48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pt;margin-top:44.45pt;width:33.5pt;height:34.5pt;z-index:-251658752;mso-wrap-edited:f;mso-position-horizontal-relative:page" wrapcoords="-193 0 -193 21407 21600 21407 21600 0 -193 0" o:allowincell="f">
            <v:imagedata r:id="rId5" o:title=""/>
            <w10:wrap type="through" anchorx="page"/>
          </v:shape>
          <o:OLEObject Type="Embed" ProgID="MS_ClipArt_Gallery.5" ShapeID="_x0000_s1026" DrawAspect="Content" ObjectID="_1700289290" r:id="rId6"/>
        </w:pict>
      </w:r>
      <w:r w:rsidR="008B5B3E">
        <w:rPr>
          <w:noProof/>
          <w:lang w:val="sq-AL" w:eastAsia="sq-AL"/>
        </w:rPr>
        <w:drawing>
          <wp:inline distT="0" distB="0" distL="0" distR="0">
            <wp:extent cx="561975" cy="542925"/>
            <wp:effectExtent l="19050" t="0" r="9525" b="0"/>
            <wp:docPr id="2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B3E">
        <w:t xml:space="preserve">                                                  </w:t>
      </w:r>
      <w:r w:rsidR="008B5B3E">
        <w:rPr>
          <w:b/>
        </w:rPr>
        <w:t xml:space="preserve">                       </w:t>
      </w:r>
    </w:p>
    <w:p w:rsidR="008B5B3E" w:rsidRPr="008B5B3E" w:rsidRDefault="008B5B3E" w:rsidP="008B5B3E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8B5B3E" w:rsidRDefault="008B5B3E" w:rsidP="008B5B3E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B3E">
        <w:rPr>
          <w:rFonts w:ascii="Times New Roman" w:hAnsi="Times New Roman" w:cs="Times New Roman"/>
          <w:b/>
          <w:color w:val="000000"/>
          <w:sz w:val="24"/>
          <w:szCs w:val="24"/>
        </w:rPr>
        <w:t>REPUBLIKA E SHQIPERISE</w:t>
      </w:r>
    </w:p>
    <w:p w:rsidR="008B5B3E" w:rsidRPr="008B5B3E" w:rsidRDefault="008B5B3E" w:rsidP="008B5B3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5B3E">
        <w:rPr>
          <w:rFonts w:ascii="Times New Roman" w:hAnsi="Times New Roman" w:cs="Times New Roman"/>
          <w:b/>
          <w:sz w:val="24"/>
          <w:szCs w:val="24"/>
        </w:rPr>
        <w:t xml:space="preserve"> BASHKIA   LIBRAZHD           </w:t>
      </w:r>
    </w:p>
    <w:p w:rsidR="000B4117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15025A" w:rsidRPr="000B4117" w:rsidRDefault="0015025A" w:rsidP="00C92E60">
      <w:pPr>
        <w:shd w:val="clear" w:color="auto" w:fill="BFBFBF" w:themeFill="background1" w:themeFillShade="BF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1B1961" w:rsidRDefault="00B23F6A" w:rsidP="00C92E60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4A5EB9" w:rsidRPr="004A5EB9" w:rsidRDefault="004A5EB9" w:rsidP="00C92E60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4A5EB9" w:rsidRDefault="00B23F6A" w:rsidP="00C92E60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 LEVIZJEN PARALELE DHE P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R 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PRANIMIN N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RBIMIN CIVIL N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KATEGORIN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EKZEKUTIVE  ( Specialist )</w:t>
      </w:r>
    </w:p>
    <w:p w:rsidR="004750A1" w:rsidRDefault="004750A1" w:rsidP="004750A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750A1" w:rsidRDefault="00AD6E21" w:rsidP="004750A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Lloji i diplomës : Bachelor , Master Profesional  ose  Shkencor  në Shkencat , </w:t>
      </w:r>
      <w:r w:rsidR="00A47F0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e Natyrës , Ekonomike , Inxinierike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.</w:t>
      </w:r>
    </w:p>
    <w:p w:rsidR="004750A1" w:rsidRPr="004A5EB9" w:rsidRDefault="004750A1" w:rsidP="004750A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4A5EB9" w:rsidRDefault="00304DF8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zbatim t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ligjit 152/2013, “P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neni 22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neni 25 ,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 dhe të Kreut II, III, IV dhe VII, të Vendimit të Këshillit të Ministrave ,  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r. 242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Bashkia Librazhd shpall procedur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levizjes paralele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it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sherbimin civil për pozicionin e punë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s, </w:t>
      </w:r>
    </w:p>
    <w:p w:rsidR="00753713" w:rsidRPr="004A5EB9" w:rsidRDefault="0075371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4750A1" w:rsidRDefault="004750A1" w:rsidP="004750A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1 (nji)  </w:t>
      </w:r>
      <w:r w:rsidR="001B1961" w:rsidRPr="004750A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Spe</w:t>
      </w:r>
      <w:r w:rsidR="00B226FB" w:rsidRPr="004750A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cia</w:t>
      </w:r>
      <w:r w:rsidR="0086766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list  Strehimi</w:t>
      </w:r>
      <w:r w:rsidR="00C65DA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</w:t>
      </w:r>
      <w:r w:rsidR="0092012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C65DA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Sektorin e Projektimeve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– Kategori IV - a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1502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është e hapur për të gjithë nëpunësit civilë brënda të njëjtës kategori në 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gjitha institucionet pjese e shërbimit civil për proçedurë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e levizjes paralele. Vetem</w:t>
      </w:r>
      <w:r w:rsid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rast se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këto pozicione, në 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rfundim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 proçedures 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le rezultojnë  vakante, ato janë të vlefshme 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konkurimin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nëpërmjet proçedurës së pranimit në shë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rbimin 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ivil pë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kategorine ekzekutive.</w:t>
      </w: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P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11950" w:rsidRDefault="00411950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dy</w:t>
      </w:r>
      <w:proofErr w:type="spellEnd"/>
      <w:proofErr w:type="gram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procedurat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pranim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shërbimin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civil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kategorinë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ekzekutive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)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4A5EB9">
        <w:rPr>
          <w:rFonts w:ascii="Times New Roman" w:eastAsia="MS Mincho" w:hAnsi="Times New Roman" w:cs="Times New Roman"/>
          <w:sz w:val="24"/>
          <w:szCs w:val="24"/>
        </w:rPr>
        <w:t>Levizje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EB9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B4F90">
        <w:rPr>
          <w:rFonts w:ascii="Times New Roman" w:eastAsia="MS Mincho" w:hAnsi="Times New Roman" w:cs="Times New Roman"/>
          <w:sz w:val="24"/>
          <w:szCs w:val="24"/>
        </w:rPr>
        <w:t>:15.12</w:t>
      </w:r>
      <w:r w:rsidR="00D01B3B">
        <w:rPr>
          <w:rFonts w:ascii="Times New Roman" w:eastAsia="MS Mincho" w:hAnsi="Times New Roman" w:cs="Times New Roman"/>
          <w:sz w:val="24"/>
          <w:szCs w:val="24"/>
        </w:rPr>
        <w:t>.20</w:t>
      </w:r>
      <w:r>
        <w:rPr>
          <w:rFonts w:ascii="Times New Roman" w:eastAsia="MS Mincho" w:hAnsi="Times New Roman" w:cs="Times New Roman"/>
          <w:sz w:val="24"/>
          <w:szCs w:val="24"/>
        </w:rPr>
        <w:t>21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A5EB9" w:rsidRDefault="004A5EB9" w:rsidP="004A5EB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A5EB9" w:rsidRP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Pranim</w:t>
      </w:r>
      <w:r w:rsidR="00EB4F90">
        <w:rPr>
          <w:rFonts w:ascii="Times New Roman" w:eastAsia="MS Mincho" w:hAnsi="Times New Roman" w:cs="Times New Roman"/>
          <w:sz w:val="24"/>
          <w:szCs w:val="24"/>
        </w:rPr>
        <w:t>in</w:t>
      </w:r>
      <w:proofErr w:type="spellEnd"/>
      <w:r w:rsidR="00EB4F9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4F90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="00EB4F9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4F90">
        <w:rPr>
          <w:rFonts w:ascii="Times New Roman" w:eastAsia="MS Mincho" w:hAnsi="Times New Roman" w:cs="Times New Roman"/>
          <w:sz w:val="24"/>
          <w:szCs w:val="24"/>
        </w:rPr>
        <w:t>shërbimin</w:t>
      </w:r>
      <w:proofErr w:type="spellEnd"/>
      <w:r w:rsidR="00EB4F9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EB4F90">
        <w:rPr>
          <w:rFonts w:ascii="Times New Roman" w:eastAsia="MS Mincho" w:hAnsi="Times New Roman" w:cs="Times New Roman"/>
          <w:sz w:val="24"/>
          <w:szCs w:val="24"/>
        </w:rPr>
        <w:t>civil ;20.12</w:t>
      </w:r>
      <w:r>
        <w:rPr>
          <w:rFonts w:ascii="Times New Roman" w:eastAsia="MS Mincho" w:hAnsi="Times New Roman" w:cs="Times New Roman"/>
          <w:sz w:val="24"/>
          <w:szCs w:val="24"/>
        </w:rPr>
        <w:t>.2021</w:t>
      </w:r>
      <w:proofErr w:type="gramEnd"/>
    </w:p>
    <w:p w:rsidR="001B1961" w:rsidRPr="004A5EB9" w:rsidRDefault="001B1961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P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D01B3B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Përshkrimi i përgjithsues i punës për pozicionin /et si më sipër është </w:t>
      </w:r>
      <w:r w:rsidR="001B1961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A47F06" w:rsidRDefault="00A47F06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A47F06" w:rsidRPr="004A5EB9" w:rsidRDefault="00A47F06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A47F06" w:rsidRPr="001F0034" w:rsidRDefault="00A47F06" w:rsidP="0086766A">
      <w:pPr>
        <w:pStyle w:val="Heading4"/>
        <w:numPr>
          <w:ilvl w:val="0"/>
          <w:numId w:val="26"/>
        </w:numPr>
        <w:jc w:val="left"/>
        <w:rPr>
          <w:b w:val="0"/>
          <w:sz w:val="24"/>
        </w:rPr>
      </w:pPr>
      <w:proofErr w:type="spellStart"/>
      <w:r w:rsidRPr="001F0034">
        <w:rPr>
          <w:b w:val="0"/>
          <w:sz w:val="24"/>
        </w:rPr>
        <w:t>Harton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dhe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proofErr w:type="gramStart"/>
      <w:r w:rsidRPr="001F0034">
        <w:rPr>
          <w:b w:val="0"/>
          <w:sz w:val="24"/>
        </w:rPr>
        <w:t>zbaton</w:t>
      </w:r>
      <w:proofErr w:type="spellEnd"/>
      <w:r w:rsidRPr="001F0034">
        <w:rPr>
          <w:b w:val="0"/>
          <w:sz w:val="24"/>
        </w:rPr>
        <w:t xml:space="preserve"> </w:t>
      </w:r>
      <w:r w:rsidR="0086766A" w:rsidRPr="001F0034">
        <w:rPr>
          <w:b w:val="0"/>
          <w:sz w:val="24"/>
        </w:rPr>
        <w:t xml:space="preserve"> </w:t>
      </w:r>
      <w:r w:rsidRPr="001F0034">
        <w:rPr>
          <w:b w:val="0"/>
          <w:sz w:val="24"/>
        </w:rPr>
        <w:t>me</w:t>
      </w:r>
      <w:proofErr w:type="gram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korrektësi</w:t>
      </w:r>
      <w:proofErr w:type="spellEnd"/>
      <w:r w:rsidR="0086766A" w:rsidRPr="001F0034">
        <w:rPr>
          <w:b w:val="0"/>
          <w:sz w:val="24"/>
        </w:rPr>
        <w:t xml:space="preserve"> </w:t>
      </w:r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planin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mujore</w:t>
      </w:r>
      <w:proofErr w:type="spellEnd"/>
      <w:r w:rsidR="0086766A" w:rsidRPr="001F0034">
        <w:rPr>
          <w:b w:val="0"/>
          <w:sz w:val="24"/>
        </w:rPr>
        <w:t xml:space="preserve"> </w:t>
      </w:r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të</w:t>
      </w:r>
      <w:proofErr w:type="spellEnd"/>
      <w:r w:rsidRPr="001F0034">
        <w:rPr>
          <w:b w:val="0"/>
          <w:sz w:val="24"/>
        </w:rPr>
        <w:t xml:space="preserve"> </w:t>
      </w:r>
      <w:r w:rsidR="0086766A"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punës</w:t>
      </w:r>
      <w:proofErr w:type="spellEnd"/>
      <w:r w:rsidRPr="001F0034">
        <w:rPr>
          <w:b w:val="0"/>
          <w:sz w:val="24"/>
        </w:rPr>
        <w:t>.</w:t>
      </w:r>
    </w:p>
    <w:p w:rsidR="0086766A" w:rsidRPr="001F0034" w:rsidRDefault="00A47F06" w:rsidP="0086766A">
      <w:pPr>
        <w:pStyle w:val="Heading4"/>
        <w:numPr>
          <w:ilvl w:val="0"/>
          <w:numId w:val="26"/>
        </w:numPr>
        <w:jc w:val="left"/>
        <w:rPr>
          <w:b w:val="0"/>
          <w:sz w:val="24"/>
        </w:rPr>
      </w:pPr>
      <w:proofErr w:type="spellStart"/>
      <w:r w:rsidRPr="001F0034">
        <w:rPr>
          <w:b w:val="0"/>
          <w:sz w:val="24"/>
        </w:rPr>
        <w:t>Ndjek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proofErr w:type="gramStart"/>
      <w:r w:rsidRPr="001F0034">
        <w:rPr>
          <w:b w:val="0"/>
          <w:sz w:val="24"/>
        </w:rPr>
        <w:t>korespodencën</w:t>
      </w:r>
      <w:proofErr w:type="spellEnd"/>
      <w:r w:rsidRPr="001F0034">
        <w:rPr>
          <w:b w:val="0"/>
          <w:sz w:val="24"/>
        </w:rPr>
        <w:t xml:space="preserve">  .</w:t>
      </w:r>
      <w:proofErr w:type="gramEnd"/>
    </w:p>
    <w:p w:rsidR="0086766A" w:rsidRPr="001F0034" w:rsidRDefault="0086766A" w:rsidP="0086766A">
      <w:pPr>
        <w:pStyle w:val="Heading4"/>
        <w:numPr>
          <w:ilvl w:val="0"/>
          <w:numId w:val="26"/>
        </w:numPr>
        <w:jc w:val="left"/>
        <w:rPr>
          <w:b w:val="0"/>
          <w:sz w:val="24"/>
        </w:rPr>
      </w:pPr>
      <w:proofErr w:type="spellStart"/>
      <w:r w:rsidRPr="001F0034">
        <w:rPr>
          <w:b w:val="0"/>
          <w:sz w:val="24"/>
        </w:rPr>
        <w:t>Harton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proofErr w:type="gramStart"/>
      <w:r w:rsidRPr="001F0034">
        <w:rPr>
          <w:b w:val="0"/>
          <w:sz w:val="24"/>
        </w:rPr>
        <w:t>programe</w:t>
      </w:r>
      <w:proofErr w:type="spellEnd"/>
      <w:r w:rsidRPr="001F0034">
        <w:rPr>
          <w:b w:val="0"/>
          <w:sz w:val="24"/>
        </w:rPr>
        <w:t xml:space="preserve">  </w:t>
      </w:r>
      <w:proofErr w:type="spellStart"/>
      <w:r w:rsidRPr="001F0034">
        <w:rPr>
          <w:b w:val="0"/>
          <w:sz w:val="24"/>
        </w:rPr>
        <w:t>strehimi</w:t>
      </w:r>
      <w:proofErr w:type="spellEnd"/>
      <w:proofErr w:type="gramEnd"/>
      <w:r w:rsidRPr="001F0034">
        <w:rPr>
          <w:b w:val="0"/>
          <w:sz w:val="24"/>
        </w:rPr>
        <w:t xml:space="preserve">  </w:t>
      </w:r>
      <w:proofErr w:type="spellStart"/>
      <w:r w:rsidRPr="001F0034">
        <w:rPr>
          <w:b w:val="0"/>
          <w:sz w:val="24"/>
        </w:rPr>
        <w:t>për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të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pastrehët</w:t>
      </w:r>
      <w:proofErr w:type="spellEnd"/>
      <w:r w:rsidRPr="001F0034">
        <w:rPr>
          <w:b w:val="0"/>
          <w:sz w:val="24"/>
        </w:rPr>
        <w:t xml:space="preserve">  duke u </w:t>
      </w:r>
      <w:proofErr w:type="spellStart"/>
      <w:r w:rsidRPr="001F0034">
        <w:rPr>
          <w:b w:val="0"/>
          <w:sz w:val="24"/>
        </w:rPr>
        <w:t>bazuar</w:t>
      </w:r>
      <w:proofErr w:type="spellEnd"/>
      <w:r w:rsidRPr="001F0034">
        <w:rPr>
          <w:b w:val="0"/>
          <w:sz w:val="24"/>
        </w:rPr>
        <w:t xml:space="preserve">  </w:t>
      </w:r>
      <w:proofErr w:type="spellStart"/>
      <w:r w:rsidRPr="001F0034">
        <w:rPr>
          <w:b w:val="0"/>
          <w:sz w:val="24"/>
        </w:rPr>
        <w:t>në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mundësitë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financiare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të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bashkisë</w:t>
      </w:r>
      <w:proofErr w:type="spellEnd"/>
      <w:r w:rsidRPr="001F0034">
        <w:rPr>
          <w:b w:val="0"/>
          <w:sz w:val="24"/>
        </w:rPr>
        <w:t xml:space="preserve"> .</w:t>
      </w:r>
    </w:p>
    <w:p w:rsidR="00A47F06" w:rsidRPr="001F0034" w:rsidRDefault="00A47F06" w:rsidP="0086766A">
      <w:pPr>
        <w:pStyle w:val="Heading4"/>
        <w:numPr>
          <w:ilvl w:val="0"/>
          <w:numId w:val="26"/>
        </w:numPr>
        <w:jc w:val="left"/>
        <w:rPr>
          <w:b w:val="0"/>
          <w:sz w:val="24"/>
        </w:rPr>
      </w:pPr>
      <w:proofErr w:type="spellStart"/>
      <w:proofErr w:type="gramStart"/>
      <w:r w:rsidRPr="001F0034">
        <w:rPr>
          <w:b w:val="0"/>
          <w:sz w:val="24"/>
        </w:rPr>
        <w:t>Asiston</w:t>
      </w:r>
      <w:proofErr w:type="spellEnd"/>
      <w:r w:rsidRPr="001F0034">
        <w:rPr>
          <w:b w:val="0"/>
          <w:sz w:val="24"/>
        </w:rPr>
        <w:t xml:space="preserve">  </w:t>
      </w:r>
      <w:proofErr w:type="spellStart"/>
      <w:r w:rsidRPr="001F0034">
        <w:rPr>
          <w:b w:val="0"/>
          <w:sz w:val="24"/>
        </w:rPr>
        <w:t>në</w:t>
      </w:r>
      <w:proofErr w:type="spellEnd"/>
      <w:proofErr w:type="gram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mbledhjen</w:t>
      </w:r>
      <w:proofErr w:type="spellEnd"/>
      <w:r w:rsidRPr="001F0034">
        <w:rPr>
          <w:b w:val="0"/>
          <w:sz w:val="24"/>
        </w:rPr>
        <w:t xml:space="preserve"> e </w:t>
      </w:r>
      <w:proofErr w:type="spellStart"/>
      <w:r w:rsidRPr="001F0034">
        <w:rPr>
          <w:b w:val="0"/>
          <w:sz w:val="24"/>
        </w:rPr>
        <w:t>Komisionit</w:t>
      </w:r>
      <w:proofErr w:type="spellEnd"/>
      <w:r w:rsidRPr="001F0034">
        <w:rPr>
          <w:b w:val="0"/>
          <w:sz w:val="24"/>
        </w:rPr>
        <w:t xml:space="preserve">  </w:t>
      </w:r>
      <w:proofErr w:type="spellStart"/>
      <w:r w:rsidRPr="001F0034">
        <w:rPr>
          <w:b w:val="0"/>
          <w:sz w:val="24"/>
        </w:rPr>
        <w:t>të</w:t>
      </w:r>
      <w:proofErr w:type="spellEnd"/>
      <w:r w:rsidRPr="001F0034">
        <w:rPr>
          <w:b w:val="0"/>
          <w:sz w:val="24"/>
        </w:rPr>
        <w:t xml:space="preserve">  </w:t>
      </w:r>
      <w:proofErr w:type="spellStart"/>
      <w:r w:rsidRPr="001F0034">
        <w:rPr>
          <w:b w:val="0"/>
          <w:sz w:val="24"/>
        </w:rPr>
        <w:t>Strehimit</w:t>
      </w:r>
      <w:proofErr w:type="spellEnd"/>
      <w:r w:rsidR="001F0034" w:rsidRPr="001F0034">
        <w:rPr>
          <w:b w:val="0"/>
          <w:sz w:val="24"/>
        </w:rPr>
        <w:t xml:space="preserve"> duke </w:t>
      </w:r>
      <w:proofErr w:type="spellStart"/>
      <w:r w:rsidR="001F0034" w:rsidRPr="001F0034">
        <w:rPr>
          <w:b w:val="0"/>
          <w:sz w:val="24"/>
        </w:rPr>
        <w:t>v</w:t>
      </w:r>
      <w:r w:rsidR="001F0034">
        <w:rPr>
          <w:b w:val="0"/>
          <w:sz w:val="24"/>
        </w:rPr>
        <w:t>ë</w:t>
      </w:r>
      <w:r w:rsidR="001F0034" w:rsidRPr="001F0034">
        <w:rPr>
          <w:b w:val="0"/>
          <w:sz w:val="24"/>
        </w:rPr>
        <w:t>n</w:t>
      </w:r>
      <w:r w:rsidR="001F0034">
        <w:rPr>
          <w:b w:val="0"/>
          <w:sz w:val="24"/>
        </w:rPr>
        <w:t>ë</w:t>
      </w:r>
      <w:proofErr w:type="spellEnd"/>
      <w:r w:rsidR="001F0034" w:rsidRPr="001F0034">
        <w:rPr>
          <w:b w:val="0"/>
          <w:sz w:val="24"/>
        </w:rPr>
        <w:t xml:space="preserve"> </w:t>
      </w:r>
      <w:proofErr w:type="spellStart"/>
      <w:r w:rsidR="001F0034" w:rsidRPr="001F0034">
        <w:rPr>
          <w:b w:val="0"/>
          <w:sz w:val="24"/>
        </w:rPr>
        <w:t>n</w:t>
      </w:r>
      <w:r w:rsidR="001F0034">
        <w:rPr>
          <w:b w:val="0"/>
          <w:sz w:val="24"/>
        </w:rPr>
        <w:t>ë</w:t>
      </w:r>
      <w:proofErr w:type="spellEnd"/>
      <w:r w:rsidR="001F0034" w:rsidRPr="001F0034">
        <w:rPr>
          <w:b w:val="0"/>
          <w:sz w:val="24"/>
        </w:rPr>
        <w:t xml:space="preserve"> </w:t>
      </w:r>
      <w:proofErr w:type="spellStart"/>
      <w:r w:rsidR="001F0034" w:rsidRPr="001F0034">
        <w:rPr>
          <w:b w:val="0"/>
          <w:sz w:val="24"/>
        </w:rPr>
        <w:t>dispozicion</w:t>
      </w:r>
      <w:proofErr w:type="spellEnd"/>
      <w:r w:rsidR="001F0034" w:rsidRPr="001F0034">
        <w:rPr>
          <w:b w:val="0"/>
          <w:sz w:val="24"/>
        </w:rPr>
        <w:t xml:space="preserve">  </w:t>
      </w:r>
      <w:proofErr w:type="spellStart"/>
      <w:r w:rsidR="001F0034" w:rsidRPr="001F0034">
        <w:rPr>
          <w:b w:val="0"/>
          <w:sz w:val="24"/>
        </w:rPr>
        <w:t>dokumentacionin</w:t>
      </w:r>
      <w:proofErr w:type="spellEnd"/>
      <w:r w:rsidR="001F0034" w:rsidRPr="001F0034">
        <w:rPr>
          <w:b w:val="0"/>
          <w:sz w:val="24"/>
        </w:rPr>
        <w:t xml:space="preserve">  e </w:t>
      </w:r>
      <w:proofErr w:type="spellStart"/>
      <w:r w:rsidR="001F0034" w:rsidRPr="001F0034">
        <w:rPr>
          <w:b w:val="0"/>
          <w:sz w:val="24"/>
        </w:rPr>
        <w:t>shtetasve</w:t>
      </w:r>
      <w:proofErr w:type="spellEnd"/>
      <w:r w:rsidR="001F0034" w:rsidRPr="001F0034">
        <w:rPr>
          <w:b w:val="0"/>
          <w:sz w:val="24"/>
        </w:rPr>
        <w:t xml:space="preserve">  </w:t>
      </w:r>
      <w:proofErr w:type="spellStart"/>
      <w:r w:rsidR="001F0034" w:rsidRPr="001F0034">
        <w:rPr>
          <w:b w:val="0"/>
          <w:sz w:val="24"/>
        </w:rPr>
        <w:t>t</w:t>
      </w:r>
      <w:r w:rsidR="001F0034">
        <w:rPr>
          <w:b w:val="0"/>
          <w:sz w:val="24"/>
        </w:rPr>
        <w:t>ë</w:t>
      </w:r>
      <w:proofErr w:type="spellEnd"/>
      <w:r w:rsidR="001F0034" w:rsidRPr="001F0034">
        <w:rPr>
          <w:b w:val="0"/>
          <w:sz w:val="24"/>
        </w:rPr>
        <w:t xml:space="preserve"> </w:t>
      </w:r>
      <w:proofErr w:type="spellStart"/>
      <w:r w:rsidR="001F0034" w:rsidRPr="001F0034">
        <w:rPr>
          <w:b w:val="0"/>
          <w:sz w:val="24"/>
        </w:rPr>
        <w:t>cil</w:t>
      </w:r>
      <w:r w:rsidR="001F0034">
        <w:rPr>
          <w:b w:val="0"/>
          <w:sz w:val="24"/>
        </w:rPr>
        <w:t>ë</w:t>
      </w:r>
      <w:r w:rsidR="001F0034" w:rsidRPr="001F0034">
        <w:rPr>
          <w:b w:val="0"/>
          <w:sz w:val="24"/>
        </w:rPr>
        <w:t>t</w:t>
      </w:r>
      <w:proofErr w:type="spellEnd"/>
      <w:r w:rsidR="001F0034" w:rsidRPr="001F0034">
        <w:rPr>
          <w:b w:val="0"/>
          <w:sz w:val="24"/>
        </w:rPr>
        <w:t xml:space="preserve"> </w:t>
      </w:r>
      <w:proofErr w:type="spellStart"/>
      <w:r w:rsidR="001F0034" w:rsidRPr="001F0034">
        <w:rPr>
          <w:b w:val="0"/>
          <w:sz w:val="24"/>
        </w:rPr>
        <w:t>kan</w:t>
      </w:r>
      <w:r w:rsidR="001F0034">
        <w:rPr>
          <w:b w:val="0"/>
          <w:sz w:val="24"/>
        </w:rPr>
        <w:t>ë</w:t>
      </w:r>
      <w:proofErr w:type="spellEnd"/>
      <w:r w:rsidR="001F0034" w:rsidRPr="001F0034">
        <w:rPr>
          <w:b w:val="0"/>
          <w:sz w:val="24"/>
        </w:rPr>
        <w:t xml:space="preserve"> </w:t>
      </w:r>
      <w:proofErr w:type="spellStart"/>
      <w:r w:rsidR="001F0034" w:rsidRPr="001F0034">
        <w:rPr>
          <w:b w:val="0"/>
          <w:sz w:val="24"/>
        </w:rPr>
        <w:t>aplikuar</w:t>
      </w:r>
      <w:proofErr w:type="spellEnd"/>
      <w:r w:rsidR="001F0034" w:rsidRPr="001F0034">
        <w:rPr>
          <w:b w:val="0"/>
          <w:sz w:val="24"/>
        </w:rPr>
        <w:t xml:space="preserve">  </w:t>
      </w:r>
      <w:proofErr w:type="spellStart"/>
      <w:r w:rsidR="001F0034" w:rsidRPr="001F0034">
        <w:rPr>
          <w:b w:val="0"/>
          <w:sz w:val="24"/>
        </w:rPr>
        <w:t>n</w:t>
      </w:r>
      <w:r w:rsidR="001F0034">
        <w:rPr>
          <w:b w:val="0"/>
          <w:sz w:val="24"/>
        </w:rPr>
        <w:t>ë</w:t>
      </w:r>
      <w:proofErr w:type="spellEnd"/>
      <w:r w:rsidR="001F0034" w:rsidRPr="001F0034">
        <w:rPr>
          <w:b w:val="0"/>
          <w:sz w:val="24"/>
        </w:rPr>
        <w:t xml:space="preserve"> </w:t>
      </w:r>
      <w:proofErr w:type="spellStart"/>
      <w:r w:rsidR="001F0034">
        <w:rPr>
          <w:b w:val="0"/>
          <w:sz w:val="24"/>
        </w:rPr>
        <w:t>programet</w:t>
      </w:r>
      <w:proofErr w:type="spellEnd"/>
      <w:r w:rsidR="001F0034">
        <w:rPr>
          <w:b w:val="0"/>
          <w:sz w:val="24"/>
        </w:rPr>
        <w:t xml:space="preserve"> </w:t>
      </w:r>
      <w:proofErr w:type="spellStart"/>
      <w:r w:rsidR="001F0034">
        <w:rPr>
          <w:b w:val="0"/>
          <w:sz w:val="24"/>
        </w:rPr>
        <w:t>sociale</w:t>
      </w:r>
      <w:proofErr w:type="spellEnd"/>
      <w:r w:rsidR="001F0034">
        <w:rPr>
          <w:b w:val="0"/>
          <w:sz w:val="24"/>
        </w:rPr>
        <w:t xml:space="preserve"> </w:t>
      </w:r>
      <w:proofErr w:type="spellStart"/>
      <w:r w:rsidR="001F0034">
        <w:rPr>
          <w:b w:val="0"/>
          <w:sz w:val="24"/>
        </w:rPr>
        <w:t>të</w:t>
      </w:r>
      <w:proofErr w:type="spellEnd"/>
      <w:r w:rsidR="001F0034">
        <w:rPr>
          <w:b w:val="0"/>
          <w:sz w:val="24"/>
        </w:rPr>
        <w:t xml:space="preserve"> </w:t>
      </w:r>
      <w:proofErr w:type="spellStart"/>
      <w:r w:rsidR="001F0034">
        <w:rPr>
          <w:b w:val="0"/>
          <w:sz w:val="24"/>
        </w:rPr>
        <w:t>strehimit</w:t>
      </w:r>
      <w:proofErr w:type="spellEnd"/>
      <w:r w:rsidR="001F0034">
        <w:rPr>
          <w:b w:val="0"/>
          <w:sz w:val="24"/>
        </w:rPr>
        <w:t>.</w:t>
      </w:r>
    </w:p>
    <w:p w:rsidR="001F0034" w:rsidRPr="001F0034" w:rsidRDefault="00A47F06" w:rsidP="001F0034">
      <w:pPr>
        <w:pStyle w:val="Heading4"/>
        <w:numPr>
          <w:ilvl w:val="0"/>
          <w:numId w:val="26"/>
        </w:numPr>
        <w:jc w:val="left"/>
        <w:rPr>
          <w:b w:val="0"/>
          <w:sz w:val="24"/>
        </w:rPr>
      </w:pPr>
      <w:proofErr w:type="spellStart"/>
      <w:r w:rsidRPr="001F0034">
        <w:rPr>
          <w:b w:val="0"/>
          <w:sz w:val="24"/>
        </w:rPr>
        <w:t>Asiston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komisionin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për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miratimin</w:t>
      </w:r>
      <w:proofErr w:type="spellEnd"/>
      <w:r w:rsidRPr="001F0034">
        <w:rPr>
          <w:b w:val="0"/>
          <w:sz w:val="24"/>
        </w:rPr>
        <w:t xml:space="preserve"> </w:t>
      </w:r>
      <w:proofErr w:type="gramStart"/>
      <w:r w:rsidRPr="001F0034">
        <w:rPr>
          <w:b w:val="0"/>
          <w:sz w:val="24"/>
        </w:rPr>
        <w:t xml:space="preserve">e  </w:t>
      </w:r>
      <w:proofErr w:type="spellStart"/>
      <w:r w:rsidRPr="001F0034">
        <w:rPr>
          <w:b w:val="0"/>
          <w:sz w:val="24"/>
        </w:rPr>
        <w:t>bonusit</w:t>
      </w:r>
      <w:proofErr w:type="spellEnd"/>
      <w:proofErr w:type="gramEnd"/>
      <w:r w:rsidRPr="001F0034">
        <w:rPr>
          <w:b w:val="0"/>
          <w:sz w:val="24"/>
        </w:rPr>
        <w:t xml:space="preserve">  </w:t>
      </w:r>
      <w:proofErr w:type="spellStart"/>
      <w:r w:rsidRPr="001F0034">
        <w:rPr>
          <w:b w:val="0"/>
          <w:sz w:val="24"/>
        </w:rPr>
        <w:t>të</w:t>
      </w:r>
      <w:proofErr w:type="spellEnd"/>
      <w:r w:rsidRPr="001F0034">
        <w:rPr>
          <w:b w:val="0"/>
          <w:sz w:val="24"/>
        </w:rPr>
        <w:t xml:space="preserve">  </w:t>
      </w:r>
      <w:proofErr w:type="spellStart"/>
      <w:r w:rsidRPr="001F0034">
        <w:rPr>
          <w:b w:val="0"/>
          <w:sz w:val="24"/>
        </w:rPr>
        <w:t>qerasë</w:t>
      </w:r>
      <w:proofErr w:type="spellEnd"/>
      <w:r w:rsidRPr="001F0034">
        <w:rPr>
          <w:b w:val="0"/>
          <w:sz w:val="24"/>
        </w:rPr>
        <w:t xml:space="preserve">  </w:t>
      </w:r>
      <w:proofErr w:type="spellStart"/>
      <w:r w:rsidRPr="001F0034">
        <w:rPr>
          <w:b w:val="0"/>
          <w:sz w:val="24"/>
        </w:rPr>
        <w:t>për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aplikantët</w:t>
      </w:r>
      <w:proofErr w:type="spellEnd"/>
      <w:r w:rsidRPr="001F0034">
        <w:rPr>
          <w:b w:val="0"/>
          <w:sz w:val="24"/>
        </w:rPr>
        <w:t xml:space="preserve">  </w:t>
      </w:r>
      <w:proofErr w:type="spellStart"/>
      <w:r w:rsidRPr="001F0034">
        <w:rPr>
          <w:b w:val="0"/>
          <w:sz w:val="24"/>
        </w:rPr>
        <w:t>që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janë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të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pastrehë</w:t>
      </w:r>
      <w:proofErr w:type="spellEnd"/>
      <w:r w:rsidRPr="001F0034">
        <w:rPr>
          <w:b w:val="0"/>
          <w:sz w:val="24"/>
        </w:rPr>
        <w:t xml:space="preserve"> </w:t>
      </w:r>
    </w:p>
    <w:p w:rsidR="00B1692C" w:rsidRDefault="00A47F06" w:rsidP="0086766A">
      <w:pPr>
        <w:pStyle w:val="Heading4"/>
        <w:numPr>
          <w:ilvl w:val="0"/>
          <w:numId w:val="26"/>
        </w:numPr>
        <w:jc w:val="left"/>
        <w:rPr>
          <w:b w:val="0"/>
          <w:sz w:val="24"/>
        </w:rPr>
      </w:pPr>
      <w:proofErr w:type="spellStart"/>
      <w:r w:rsidRPr="001F0034">
        <w:rPr>
          <w:b w:val="0"/>
          <w:sz w:val="24"/>
        </w:rPr>
        <w:t>Jep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përgjigje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ligjore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dhe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proofErr w:type="gramStart"/>
      <w:r w:rsidRPr="001F0034">
        <w:rPr>
          <w:b w:val="0"/>
          <w:sz w:val="24"/>
        </w:rPr>
        <w:t>teknike</w:t>
      </w:r>
      <w:proofErr w:type="spellEnd"/>
      <w:r w:rsidRPr="001F0034">
        <w:rPr>
          <w:b w:val="0"/>
          <w:sz w:val="24"/>
        </w:rPr>
        <w:t xml:space="preserve">  ,</w:t>
      </w:r>
      <w:proofErr w:type="gram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përgatit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propozime</w:t>
      </w:r>
      <w:proofErr w:type="spellEnd"/>
      <w:r w:rsidRPr="001F0034">
        <w:rPr>
          <w:b w:val="0"/>
          <w:sz w:val="24"/>
        </w:rPr>
        <w:t xml:space="preserve">  </w:t>
      </w:r>
      <w:proofErr w:type="spellStart"/>
      <w:r w:rsidRPr="001F0034">
        <w:rPr>
          <w:b w:val="0"/>
          <w:sz w:val="24"/>
        </w:rPr>
        <w:t>në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lidhje</w:t>
      </w:r>
      <w:proofErr w:type="spellEnd"/>
      <w:r w:rsidRPr="001F0034">
        <w:rPr>
          <w:b w:val="0"/>
          <w:sz w:val="24"/>
        </w:rPr>
        <w:t xml:space="preserve"> me </w:t>
      </w:r>
      <w:proofErr w:type="spellStart"/>
      <w:r w:rsidRPr="001F0034">
        <w:rPr>
          <w:b w:val="0"/>
          <w:sz w:val="24"/>
        </w:rPr>
        <w:t>trajtimin</w:t>
      </w:r>
      <w:proofErr w:type="spellEnd"/>
      <w:r w:rsidRPr="001F0034">
        <w:rPr>
          <w:b w:val="0"/>
          <w:sz w:val="24"/>
        </w:rPr>
        <w:t xml:space="preserve"> e </w:t>
      </w:r>
      <w:proofErr w:type="spellStart"/>
      <w:r w:rsidRPr="001F0034">
        <w:rPr>
          <w:b w:val="0"/>
          <w:sz w:val="24"/>
        </w:rPr>
        <w:t>çeshtjeve</w:t>
      </w:r>
      <w:proofErr w:type="spellEnd"/>
      <w:r w:rsidRPr="001F0034">
        <w:rPr>
          <w:b w:val="0"/>
          <w:sz w:val="24"/>
        </w:rPr>
        <w:t xml:space="preserve">  </w:t>
      </w:r>
      <w:proofErr w:type="spellStart"/>
      <w:r w:rsidRPr="001F0034">
        <w:rPr>
          <w:b w:val="0"/>
          <w:sz w:val="24"/>
        </w:rPr>
        <w:t>të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ndryshme</w:t>
      </w:r>
      <w:proofErr w:type="spellEnd"/>
      <w:r w:rsidRPr="001F0034">
        <w:rPr>
          <w:b w:val="0"/>
          <w:sz w:val="24"/>
        </w:rPr>
        <w:t xml:space="preserve">  me </w:t>
      </w:r>
      <w:proofErr w:type="spellStart"/>
      <w:r w:rsidRPr="001F0034">
        <w:rPr>
          <w:b w:val="0"/>
          <w:sz w:val="24"/>
        </w:rPr>
        <w:t>karakter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profesional</w:t>
      </w:r>
      <w:proofErr w:type="spellEnd"/>
      <w:r w:rsidRPr="001F0034">
        <w:rPr>
          <w:b w:val="0"/>
          <w:sz w:val="24"/>
        </w:rPr>
        <w:t xml:space="preserve">  </w:t>
      </w:r>
      <w:proofErr w:type="spellStart"/>
      <w:r w:rsidRPr="001F0034">
        <w:rPr>
          <w:b w:val="0"/>
          <w:sz w:val="24"/>
        </w:rPr>
        <w:t>dhe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teknik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sipas</w:t>
      </w:r>
      <w:proofErr w:type="spellEnd"/>
      <w:r w:rsidRPr="001F0034">
        <w:rPr>
          <w:b w:val="0"/>
          <w:sz w:val="24"/>
        </w:rPr>
        <w:t xml:space="preserve">  </w:t>
      </w:r>
      <w:proofErr w:type="spellStart"/>
      <w:r w:rsidRPr="001F0034">
        <w:rPr>
          <w:b w:val="0"/>
          <w:sz w:val="24"/>
        </w:rPr>
        <w:t>fushave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që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mbulon</w:t>
      </w:r>
      <w:proofErr w:type="spellEnd"/>
      <w:r w:rsidRPr="001F0034">
        <w:rPr>
          <w:b w:val="0"/>
          <w:sz w:val="24"/>
        </w:rPr>
        <w:t xml:space="preserve"> </w:t>
      </w:r>
      <w:proofErr w:type="spellStart"/>
      <w:r w:rsidRPr="001F0034">
        <w:rPr>
          <w:b w:val="0"/>
          <w:sz w:val="24"/>
        </w:rPr>
        <w:t>sektori</w:t>
      </w:r>
      <w:proofErr w:type="spellEnd"/>
      <w:r w:rsidRPr="001F0034">
        <w:rPr>
          <w:b w:val="0"/>
          <w:sz w:val="24"/>
        </w:rPr>
        <w:t>.</w:t>
      </w:r>
    </w:p>
    <w:p w:rsidR="001F0034" w:rsidRDefault="001F0034" w:rsidP="001F003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4D39FD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4D39FD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4D39FD">
        <w:rPr>
          <w:rFonts w:ascii="Times New Roman" w:hAnsi="Times New Roman" w:cs="Times New Roman"/>
          <w:sz w:val="24"/>
          <w:szCs w:val="24"/>
          <w:lang w:val="en-GB"/>
        </w:rPr>
        <w:t>rgatit</w:t>
      </w:r>
      <w:proofErr w:type="spellEnd"/>
      <w:r w:rsidRPr="004D39F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4D39FD">
        <w:rPr>
          <w:rFonts w:ascii="Times New Roman" w:hAnsi="Times New Roman" w:cs="Times New Roman"/>
          <w:sz w:val="24"/>
          <w:szCs w:val="24"/>
          <w:lang w:val="en-GB"/>
        </w:rPr>
        <w:t>relacion</w:t>
      </w:r>
      <w:proofErr w:type="spellEnd"/>
      <w:proofErr w:type="gramEnd"/>
      <w:r w:rsidRPr="004D3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39F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4D39FD">
        <w:rPr>
          <w:rFonts w:ascii="Times New Roman" w:hAnsi="Times New Roman" w:cs="Times New Roman"/>
          <w:sz w:val="24"/>
          <w:szCs w:val="24"/>
          <w:lang w:val="en-GB"/>
        </w:rPr>
        <w:t>projekt</w:t>
      </w:r>
      <w:proofErr w:type="spellEnd"/>
      <w:r w:rsidR="004D39FD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proofErr w:type="spellStart"/>
      <w:r w:rsidR="004D39FD">
        <w:rPr>
          <w:rFonts w:ascii="Times New Roman" w:hAnsi="Times New Roman" w:cs="Times New Roman"/>
          <w:sz w:val="24"/>
          <w:szCs w:val="24"/>
          <w:lang w:val="en-GB"/>
        </w:rPr>
        <w:t>vendim</w:t>
      </w:r>
      <w:proofErr w:type="spellEnd"/>
      <w:r w:rsidR="004D39F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4D39FD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="004D3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39FD">
        <w:rPr>
          <w:rFonts w:ascii="Times New Roman" w:hAnsi="Times New Roman" w:cs="Times New Roman"/>
          <w:sz w:val="24"/>
          <w:szCs w:val="24"/>
          <w:lang w:val="en-GB"/>
        </w:rPr>
        <w:t>strehimin</w:t>
      </w:r>
      <w:proofErr w:type="spellEnd"/>
      <w:r w:rsidR="004D39F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4D39FD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4D39FD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4D39FD">
        <w:rPr>
          <w:rFonts w:ascii="Times New Roman" w:hAnsi="Times New Roman" w:cs="Times New Roman"/>
          <w:sz w:val="24"/>
          <w:szCs w:val="24"/>
          <w:lang w:val="en-GB"/>
        </w:rPr>
        <w:t>paraqet</w:t>
      </w:r>
      <w:proofErr w:type="spellEnd"/>
      <w:r w:rsidR="004D3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39FD">
        <w:rPr>
          <w:rFonts w:ascii="Times New Roman" w:hAnsi="Times New Roman" w:cs="Times New Roman"/>
          <w:sz w:val="24"/>
          <w:szCs w:val="24"/>
          <w:lang w:val="en-GB"/>
        </w:rPr>
        <w:t>atë</w:t>
      </w:r>
      <w:proofErr w:type="spellEnd"/>
      <w:r w:rsidR="004D3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39FD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4D39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39FD">
        <w:rPr>
          <w:rFonts w:ascii="Times New Roman" w:hAnsi="Times New Roman" w:cs="Times New Roman"/>
          <w:sz w:val="24"/>
          <w:szCs w:val="24"/>
          <w:lang w:val="en-GB"/>
        </w:rPr>
        <w:t>këshillin</w:t>
      </w:r>
      <w:proofErr w:type="spellEnd"/>
      <w:r w:rsidR="004D39FD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4D39FD">
        <w:rPr>
          <w:rFonts w:ascii="Times New Roman" w:hAnsi="Times New Roman" w:cs="Times New Roman"/>
          <w:sz w:val="24"/>
          <w:szCs w:val="24"/>
          <w:lang w:val="en-GB"/>
        </w:rPr>
        <w:t>bashkisë</w:t>
      </w:r>
      <w:proofErr w:type="spellEnd"/>
      <w:r w:rsidR="004D39FD"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</w:p>
    <w:p w:rsidR="004D39FD" w:rsidRDefault="004D39FD" w:rsidP="001F003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Plotëson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evidenca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informative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strehimin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pastrehët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</w:p>
    <w:p w:rsidR="004D39FD" w:rsidRPr="004D39FD" w:rsidRDefault="004D39FD" w:rsidP="001F003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Kryen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çdo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detyrë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30E7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ngarkohet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</w:p>
    <w:p w:rsidR="00B1692C" w:rsidRDefault="00B1692C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1692C" w:rsidRPr="004A5EB9" w:rsidRDefault="00B1692C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171D0" w:rsidRPr="004A5EB9" w:rsidRDefault="00B171D0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5005C1" w:rsidRDefault="00621DA2" w:rsidP="00500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5005C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Levizja paralele</w:t>
      </w:r>
    </w:p>
    <w:p w:rsidR="003F17EE" w:rsidRDefault="003F17EE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3F17EE" w:rsidRPr="003F17EE" w:rsidRDefault="003F17EE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proçed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>u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m 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sit e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s kategori ,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gjitha institucionet pjes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sh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rbimit civil </w:t>
      </w:r>
    </w:p>
    <w:p w:rsidR="00621DA2" w:rsidRPr="004A5EB9" w:rsidRDefault="00621DA2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5005C1" w:rsidRDefault="005005C1" w:rsidP="005005C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="00621DA2" w:rsidRPr="005005C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Kushtet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 levizjen paralele dhe kriteret e veçanta </w:t>
      </w:r>
      <w:r w:rsidR="00621DA2" w:rsidRPr="005005C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5005C1" w:rsidRPr="005005C1" w:rsidRDefault="005005C1" w:rsidP="005005C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4A5EB9" w:rsidRDefault="00537B0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jetë nëpunës civil i konfirmuar për kategorinë për të cilë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aplikon;</w:t>
      </w:r>
    </w:p>
    <w:p w:rsidR="00621DA2" w:rsidRPr="004A5EB9" w:rsidRDefault="00537B0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mos ket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mas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disiplinore n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21DA2" w:rsidRPr="004A5EB9" w:rsidRDefault="00537B0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pakt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 nj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sim pozitiv “mire” apo “shum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mire”;</w:t>
      </w:r>
    </w:p>
    <w:p w:rsidR="00A47F06" w:rsidRPr="004D39FD" w:rsidRDefault="00537B07" w:rsidP="00A47F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kete eksperienc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F1568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3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vjecare n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 ekzekutiv;</w:t>
      </w:r>
    </w:p>
    <w:p w:rsidR="000B78C0" w:rsidRPr="004A5EB9" w:rsidRDefault="00D5002C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Arsim i larte,</w:t>
      </w:r>
      <w:r w:rsidR="00AD6E2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Bachelor,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Master Shkencor</w:t>
      </w:r>
      <w:r w:rsidR="00AD6E2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ose Profesional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</w:t>
      </w:r>
      <w:r w:rsidR="000B78C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</w:t>
      </w:r>
      <w:r w:rsidR="00557DD5">
        <w:rPr>
          <w:rFonts w:ascii="Times New Roman" w:eastAsia="MS Mincho" w:hAnsi="Times New Roman" w:cs="Times New Roman"/>
          <w:sz w:val="24"/>
          <w:szCs w:val="24"/>
          <w:lang w:val="it-IT"/>
        </w:rPr>
        <w:t>hkencat Inxinierike</w:t>
      </w:r>
      <w:r w:rsidR="00AD6E2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 Ekonomike </w:t>
      </w:r>
      <w:r w:rsidR="00557DD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43615D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ose Juridike</w:t>
      </w:r>
      <w:r w:rsidR="00AD6E2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ose të Natyrës </w:t>
      </w:r>
      <w:r w:rsidR="000B78C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4A5EB9" w:rsidRDefault="00D5002C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njohuri  të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mira kompjuterike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programeve bazë</w:t>
      </w:r>
      <w:r w:rsidR="000B78C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CE78B5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B78C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ord dhe Exel;</w:t>
      </w:r>
    </w:p>
    <w:p w:rsidR="00621DA2" w:rsidRPr="004A5EB9" w:rsidRDefault="00D5002C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njohë mirë gjuhë të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huaja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(mbrojtja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përbë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avantazh)</w:t>
      </w:r>
      <w:r w:rsidR="00DD25D4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621DA2" w:rsidRPr="004A5EB9" w:rsidRDefault="00D5002C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plotësojë kriteret e vecanta të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percak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tuara në njoftimim pë</w:t>
      </w:r>
      <w:r w:rsidR="00DD25D4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konkurim.</w:t>
      </w:r>
    </w:p>
    <w:p w:rsidR="00621DA2" w:rsidRPr="004A5EB9" w:rsidRDefault="00621DA2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1B1961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4D39FD" w:rsidRDefault="004D39FD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4D39FD" w:rsidRDefault="004D39FD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4D39FD" w:rsidRPr="004A5EB9" w:rsidRDefault="004D39FD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5005C1" w:rsidRDefault="005005C1" w:rsidP="005005C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. </w:t>
      </w:r>
      <w:r w:rsidR="001B1961" w:rsidRPr="005005C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4043A2" w:rsidRPr="004A5EB9" w:rsidRDefault="004043A2" w:rsidP="004043A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4043A2" w:rsidRPr="004A5EB9" w:rsidRDefault="004043A2" w:rsidP="004043A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duhet 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dërgojë me postë ose dorazi në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zarf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të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mbyllur ,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Sektorin  e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Burimeve 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Njerezore të  Bashkisë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</w:t>
      </w:r>
      <w:r w:rsidR="00A14B8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>,dokumentet e dosjes 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tij personale si me poshte:</w:t>
      </w:r>
    </w:p>
    <w:p w:rsidR="001B1961" w:rsidRPr="004A5EB9" w:rsidRDefault="001B1961" w:rsidP="001B196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Leter motivimi per aplikim ne vendin vakant;</w:t>
      </w:r>
    </w:p>
    <w:p w:rsidR="001B1961" w:rsidRPr="004A5EB9" w:rsidRDefault="001B196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Nje kopje te jeteshkrimit;</w:t>
      </w:r>
    </w:p>
    <w:p w:rsidR="004043A2" w:rsidRPr="00A47F06" w:rsidRDefault="001B1961" w:rsidP="004043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Nje numer kontakti dhe adresen e plote te vendbanimit;</w:t>
      </w:r>
    </w:p>
    <w:p w:rsidR="001B1961" w:rsidRPr="004A5EB9" w:rsidRDefault="001B196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Fotokopje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686FF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diplom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s.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86FFE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e aplikanti disponon nje diplomë të një Universiteti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huaj,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atëhere ai duhet ta ketë atë  të njëhsuar pranë Ministrisë përgjegjë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se p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Arsimin;</w:t>
      </w:r>
    </w:p>
    <w:p w:rsidR="001B1961" w:rsidRPr="004A5EB9" w:rsidRDefault="002410F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 listës 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Nëse ka një diplomë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nje liste notash te ndryshme me vleresimin e njohur ne shtetin Shqiptar,ateher aplikanti duhet ta kete ate te konvertuar sipas sistemit shqiptar;</w:t>
      </w:r>
    </w:p>
    <w:p w:rsidR="001B1961" w:rsidRPr="004A5EB9" w:rsidRDefault="001B196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librezes se punes se plotesuar;</w:t>
      </w:r>
    </w:p>
    <w:p w:rsidR="001B1961" w:rsidRPr="004A5EB9" w:rsidRDefault="001B196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Vertetim i gjendjes gjygjesore;</w:t>
      </w:r>
    </w:p>
    <w:p w:rsidR="001B1961" w:rsidRPr="004A5EB9" w:rsidRDefault="001B196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Fotokopje e Aktit te emerimit si nepunes civil per kategorine per te cilen konkuron;</w:t>
      </w:r>
    </w:p>
    <w:p w:rsidR="001B1961" w:rsidRPr="004A5EB9" w:rsidRDefault="001B196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Fotokopje te nje vleresimi vjetor;</w:t>
      </w:r>
    </w:p>
    <w:p w:rsidR="00411950" w:rsidRPr="004A5EB9" w:rsidRDefault="00411950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Vleresimin e fundit nga eprori direkt;</w:t>
      </w:r>
    </w:p>
    <w:p w:rsidR="001B1961" w:rsidRPr="004A5EB9" w:rsidRDefault="001B196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Vertetim nga punedhenesi i fundit qe nuk ka mase disiplinore ne fuqi;</w:t>
      </w:r>
    </w:p>
    <w:p w:rsidR="001B1961" w:rsidRPr="004A5EB9" w:rsidRDefault="001B196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Fotokopje te certifikatave te ndryshme te kualifikimeve dhe trajnimeve te ndryshme qe disponon aplikanti;</w:t>
      </w:r>
    </w:p>
    <w:p w:rsidR="001B1961" w:rsidRPr="004A5EB9" w:rsidRDefault="001B196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Fotokopje e kartes se identitetit;</w:t>
      </w:r>
    </w:p>
    <w:p w:rsidR="001B1961" w:rsidRPr="004A5EB9" w:rsidRDefault="001B1961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Ky dokumentacion duhet te dorezohet nga kandidati</w:t>
      </w:r>
      <w:r w:rsidR="0041195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poste ose drejtperdrejt ne Njesine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Menaxhimit te </w:t>
      </w:r>
      <w:r w:rsidR="0041195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Burimeve Njerezore, Bashkia Librazhd</w:t>
      </w:r>
      <w:r w:rsidR="00DD635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deri ne daten 15/12</w:t>
      </w:r>
      <w:r w:rsidR="009831B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/2021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4D39FD" w:rsidRPr="004A5EB9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Pr="00A20350" w:rsidRDefault="00A20350" w:rsidP="00A20350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A2035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9831B2" w:rsidRPr="004A5EB9" w:rsidRDefault="009831B2" w:rsidP="009831B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47F06" w:rsidRPr="004A5EB9" w:rsidRDefault="00446A3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Rezultatet e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verifikimi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parapra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do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dalin n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dat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D6356">
        <w:rPr>
          <w:rFonts w:ascii="Times New Roman" w:eastAsia="MS Mincho" w:hAnsi="Times New Roman" w:cs="Times New Roman"/>
          <w:sz w:val="24"/>
          <w:szCs w:val="24"/>
          <w:lang w:val="it-IT"/>
        </w:rPr>
        <w:t>n 17/12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/2021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ëpërmjet shpalljes së listës emerore të kandidateve që do të vazhdojnë konkurimin</w:t>
      </w:r>
      <w:r w:rsidR="00EE2CD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EE2CD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ortalin”Shërbimi Kombë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tar i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Punësimit” dhe në</w:t>
      </w:r>
      <w:r w:rsidR="00791369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stenden e informimit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të bashkisë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Pr="004A5EB9" w:rsidRDefault="000E32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individualisht nga Njësia e Menaxhimit të Burimeve Njerëzor</w:t>
      </w:r>
      <w:r w:rsidR="00446A35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e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 për shkaqet e moskualifikimit (nëpërmjet adresës së e-mail).</w:t>
      </w:r>
    </w:p>
    <w:p w:rsidR="001B1961" w:rsidRPr="004A5EB9" w:rsidRDefault="005B27FF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Ankesat nga kandidatë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 paraqit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en në Njësinë e Menaxhimit të Burimeve Njerzore </w:t>
      </w:r>
      <w:r w:rsidR="0092368D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brënda 3 ditë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ve pune nga shpa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llja e listës dhe ankuesi merr përgjigje brë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nda 3 diteve pu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ne nga data e depozitimit të</w:t>
      </w:r>
      <w:r w:rsidR="0092368D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ankes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92368D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69F" w:rsidRPr="00EE2CD2" w:rsidRDefault="0083769F" w:rsidP="00EE2CD2">
      <w:pPr>
        <w:pStyle w:val="ListParagraph"/>
        <w:numPr>
          <w:ilvl w:val="1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Fushat e njohurive , aftësive  dhe cilësive mbi të cilat do të zhvillohet  intervista </w:t>
      </w:r>
    </w:p>
    <w:p w:rsidR="00EE2CD2" w:rsidRPr="00EE2CD2" w:rsidRDefault="00EE2CD2" w:rsidP="00EE2CD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9831B2" w:rsidRDefault="009831B2" w:rsidP="00EE2CD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47BDA" w:rsidRDefault="00647BDA" w:rsidP="00EE2CD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47BDA" w:rsidRPr="004A5EB9" w:rsidRDefault="00647BDA" w:rsidP="00EE2CD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69F" w:rsidRPr="004A5EB9" w:rsidRDefault="0083769F" w:rsidP="00EE2CD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 intervistë kandidatët do të vleresohen për njohuritë e tyre në këto fusha:</w:t>
      </w: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Republikes se Shqiperise;</w:t>
      </w: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 “Per nepunesin civil” i ndryshuar dhe aktet nenligjore per zbatimin e tij;</w:t>
      </w:r>
    </w:p>
    <w:p w:rsidR="00EE2CD2" w:rsidRPr="00A47F06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139/2015”Per veteqeverisjen vendore” ;</w:t>
      </w: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Ligjin Nr. 9131 date 08.09.2003”Per rregullat e etikes ne administraten publike” ;</w:t>
      </w: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</w:t>
      </w: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Ligjin Nr. 9232, date 13.05.2004 , “Per programet sociale te strehimit” ;</w:t>
      </w: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Udhezimin Nr. 23 , date 30.12.2008, “Per permbajtjen e bonusit te strehimit” ;</w:t>
      </w: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VKM Nr.574, date 29.08.2012, “Per percaktimin e dokumentacionit qe duhet te paraqese familja per tu strehuar sipas njerit prej programeve sociale” ;</w:t>
      </w: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Te gjithe legjislacionin, VKM, udhezimet, bashkepunimet nderkombetare qe kane te beje me problematikat e sherbimit, strehimit dhe turizmit.</w:t>
      </w:r>
    </w:p>
    <w:p w:rsidR="009831B2" w:rsidRPr="004A5EB9" w:rsidRDefault="009831B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31B2" w:rsidRPr="004A5EB9" w:rsidRDefault="009831B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31B2" w:rsidRPr="004D39FD" w:rsidRDefault="00EE2CD2" w:rsidP="009831B2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</w:t>
      </w:r>
      <w:r w:rsidR="00E12014"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Mënyra e vlerësimit të</w:t>
      </w:r>
      <w:r w:rsidR="001B1961"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kandidateve</w:t>
      </w:r>
    </w:p>
    <w:p w:rsidR="009831B2" w:rsidRPr="004A5EB9" w:rsidRDefault="009831B2" w:rsidP="009831B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Nepermjet dokumentacionit dhe intervistes se strukturuar me goje.</w:t>
      </w:r>
    </w:p>
    <w:p w:rsidR="00EE2CD2" w:rsidRPr="004A5EB9" w:rsidRDefault="00EE2CD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Totali i pikeve te vleresimit te kandidateve eshte 100 pike te cilat ndahen perkatesisht:</w:t>
      </w:r>
    </w:p>
    <w:p w:rsidR="00EE2CD2" w:rsidRPr="004A5EB9" w:rsidRDefault="00EE2CD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C5162" w:rsidRPr="004A5EB9" w:rsidRDefault="003C5162" w:rsidP="003C516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40 pike per dokumentacionin e dorezuar i ndare si me poshte:10 pike per kualifikimet e lidhura me fushen perkatese; 20 pike per eksperiencen ne pune dhe 10 pike per vleresimet pozitive.</w:t>
      </w:r>
    </w:p>
    <w:p w:rsidR="001B1961" w:rsidRPr="004A5EB9" w:rsidRDefault="001B1961" w:rsidP="001B19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60 pike per in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tervisten e strukturuar me goje, ku do intervistohet per;</w:t>
      </w:r>
    </w:p>
    <w:p w:rsidR="000E3261" w:rsidRPr="004A5EB9" w:rsidRDefault="000E3261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Njohuritë, aftësitë, kompetencën në lidhje me përshkrimin e pozicionit të punës;</w:t>
      </w:r>
    </w:p>
    <w:p w:rsidR="00A47F06" w:rsidRPr="004A5EB9" w:rsidRDefault="000E3261" w:rsidP="004D39F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Eksperiencën e tyre të mëparshme;</w:t>
      </w:r>
    </w:p>
    <w:p w:rsidR="000E3261" w:rsidRPr="004A5EB9" w:rsidRDefault="000E3261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Motivimin, aspiratat dhe pritshmëritë e tyre për karrierën</w:t>
      </w:r>
    </w:p>
    <w:p w:rsidR="009831B2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Kandidati qe merr me pak se 70 pike nuk konsiderohet i suksesshem.</w:t>
      </w:r>
    </w:p>
    <w:p w:rsidR="004E62C0" w:rsidRDefault="004E62C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E62C0" w:rsidRPr="004E62C0" w:rsidRDefault="004E62C0" w:rsidP="004E62C0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E62C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Data e daljes së rrezultateve të konkurimit  dhe mënyra e komunikimit </w:t>
      </w:r>
    </w:p>
    <w:p w:rsidR="004E62C0" w:rsidRDefault="004E62C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E62C0" w:rsidRDefault="004E62C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Kandidati q</w:t>
      </w:r>
      <w:r w:rsidR="0026267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merr m</w:t>
      </w:r>
      <w:r w:rsidR="0026267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pak se 70 pik</w:t>
      </w:r>
      <w:r w:rsidR="0026267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nuk konsiderohet i sukses</w:t>
      </w:r>
      <w:r w:rsidR="00262672">
        <w:rPr>
          <w:rFonts w:ascii="Times New Roman" w:eastAsia="MS Mincho" w:hAnsi="Times New Roman" w:cs="Times New Roman"/>
          <w:sz w:val="24"/>
          <w:szCs w:val="24"/>
          <w:lang w:val="it-IT"/>
        </w:rPr>
        <w:t>shëm .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Shpallja e fituesit do te behet ne portalin “Sherbim</w:t>
      </w:r>
      <w:r w:rsidR="00360CE4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i Kombetar i Punesimit” dhe ne stenden e informimit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te Bashkise Librazhd.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Lista e fituesit do te shpallet me date </w:t>
      </w:r>
      <w:r w:rsidR="00DD635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17/12</w:t>
      </w:r>
      <w:r w:rsidR="002B6F6A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/2</w:t>
      </w:r>
      <w:r w:rsidR="009831B2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021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62672" w:rsidRDefault="0026267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Pr="00262672" w:rsidRDefault="001B1961" w:rsidP="0026267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262672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Pranimi në shërbimin civil në kategorinë ekzekutive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Nëse në përfundim të procedurës së lëvizjes paralele nuk ka fitues, plotësimi i vendit vakant do të realizohet nëpërmjet procedurës së pranimit në shërbimin civil në kategorinë ekzekutive.</w:t>
      </w:r>
    </w:p>
    <w:p w:rsidR="00262672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Për këtë procedurë kanë të drejtë të aplikojnë të gjithë kandidatët jashtë sistemit të shërbimit civil që plotësojnë kërkesat e përgjithshme sipas nenit 21, të ligjit nr. 152/2013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ndryshuar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kërkesat e veçanta për pozicionin. </w:t>
      </w:r>
    </w:p>
    <w:p w:rsidR="00262672" w:rsidRDefault="0026267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A15C2" w:rsidRDefault="009A15C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2.1.  Kushtet q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duhet 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plot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soj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kandidati n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 e pranimit  n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sh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rbimin </w:t>
      </w:r>
    </w:p>
    <w:p w:rsidR="009A15C2" w:rsidRDefault="009A15C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        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civil dhe kriteret e veçanta </w:t>
      </w:r>
    </w:p>
    <w:p w:rsidR="009A15C2" w:rsidRDefault="009A15C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31B2" w:rsidRPr="009A15C2" w:rsidRDefault="009A15C2" w:rsidP="009831B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 këtë proçedurë kanë të drejttë aplikojnë të gjithë kandidatët jashtë sistemit  të shërbimit  civil , që plotësojnë kërkesat e përgjithëshme sipas nenit 21 të ligjit nr. 152/2013  “Për nëpunësin civil  “i ndryshuar </w:t>
      </w:r>
    </w:p>
    <w:p w:rsidR="009831B2" w:rsidRPr="004A5EB9" w:rsidRDefault="009831B2" w:rsidP="009831B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9A15C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</w:t>
      </w:r>
      <w:r w:rsidR="001B1961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që duhet të plotësojnë 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kandidatët për pranimin në shërbimin civil janë:</w:t>
      </w:r>
    </w:p>
    <w:p w:rsidR="009A15C2" w:rsidRPr="009A15C2" w:rsidRDefault="009A15C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1B19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1B1961" w:rsidRPr="004A5EB9" w:rsidRDefault="001B1961" w:rsidP="001B19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1B1961" w:rsidRPr="004A5EB9" w:rsidRDefault="001B1961" w:rsidP="001B19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1B1961" w:rsidRPr="004A5EB9" w:rsidRDefault="001B1961" w:rsidP="001B19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1B1961" w:rsidRPr="004A5EB9" w:rsidRDefault="001B1961" w:rsidP="001B19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</w:t>
      </w:r>
    </w:p>
    <w:p w:rsidR="001B1961" w:rsidRPr="004A5EB9" w:rsidRDefault="001B1961" w:rsidP="001B1961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kundërvajtjeje penale me dashje;</w:t>
      </w:r>
    </w:p>
    <w:p w:rsidR="001B1961" w:rsidRDefault="001B1961" w:rsidP="001B19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Ndaj tij të mos jetë marrë masa disiplinore e largimit nga shërbimi civil, që nuk është shuar sipas ligjit nr. 152/2013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i ndryshuar</w:t>
      </w:r>
      <w:r w:rsidR="0005414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 </w:t>
      </w:r>
    </w:p>
    <w:p w:rsidR="0005414E" w:rsidRPr="004A5EB9" w:rsidRDefault="0005414E" w:rsidP="0005414E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9A15C2" w:rsidRPr="009A15C2" w:rsidRDefault="009A15C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4D5A11" w:rsidRDefault="001B1961" w:rsidP="004D5A1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Të zotërojë diplomë të nivelit</w:t>
      </w:r>
      <w:r w:rsidR="004D5A1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“Bachelor”,</w:t>
      </w: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“Master Shkencor ose Profesional</w:t>
      </w:r>
      <w:r w:rsidR="005C5E57"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” në Shkenca</w:t>
      </w:r>
      <w:r w:rsidR="00AD6E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 Ekonomike </w:t>
      </w:r>
      <w:r w:rsidR="002B6F6A"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Juridike ose te Natyres </w:t>
      </w:r>
      <w:r w:rsidR="00DD25D4"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ose </w:t>
      </w:r>
      <w:r w:rsidR="005C5E57"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Diplome </w:t>
      </w:r>
      <w:r w:rsidR="00DD25D4"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5C5E57"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e Niveli</w:t>
      </w:r>
      <w:r w:rsidR="00DD25D4"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5C5E57"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te Dyte. </w:t>
      </w: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Edhe diploma e nivelit “Bachelor” duhet të jetë në të njëjtën fushë.</w:t>
      </w:r>
    </w:p>
    <w:p w:rsidR="004D39FD" w:rsidRDefault="00DD25D4" w:rsidP="00C30E7E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Eksp</w:t>
      </w:r>
      <w:r w:rsidR="00AD6E21">
        <w:rPr>
          <w:rFonts w:ascii="Times New Roman" w:eastAsia="MS Mincho" w:hAnsi="Times New Roman" w:cs="Times New Roman"/>
          <w:sz w:val="24"/>
          <w:szCs w:val="24"/>
          <w:lang w:val="sq-AL"/>
        </w:rPr>
        <w:t>erienca në punë përbë</w:t>
      </w:r>
      <w:r w:rsidR="004D5A11">
        <w:rPr>
          <w:rFonts w:ascii="Times New Roman" w:eastAsia="MS Mincho" w:hAnsi="Times New Roman" w:cs="Times New Roman"/>
          <w:sz w:val="24"/>
          <w:szCs w:val="24"/>
          <w:lang w:val="sq-AL"/>
        </w:rPr>
        <w:t>n avantazh</w:t>
      </w:r>
      <w:r w:rsidR="00AD6E2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C30E7E" w:rsidRPr="00C30E7E" w:rsidRDefault="00C30E7E" w:rsidP="00C30E7E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D5A11" w:rsidRDefault="004D5A11" w:rsidP="004D5A1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4D5A1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E12014" w:rsidRPr="004A5EB9" w:rsidRDefault="00E12014" w:rsidP="00E1201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4D5A11">
        <w:rPr>
          <w:rFonts w:ascii="Times New Roman" w:eastAsia="MS Mincho" w:hAnsi="Times New Roman" w:cs="Times New Roman"/>
          <w:sz w:val="24"/>
          <w:szCs w:val="24"/>
          <w:lang w:val="sq-AL"/>
        </w:rPr>
        <w:t>ose dorazi në Sektorin  e</w:t>
      </w:r>
      <w:r w:rsidR="006A1046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Menaxhimit te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Njerezore</w:t>
      </w:r>
      <w:r w:rsidR="00FC0CD8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, Bashkia Librazhd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4D39FD" w:rsidRPr="00C30E7E" w:rsidRDefault="001B1961" w:rsidP="004D39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1B1961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C30E7E" w:rsidRDefault="00C30E7E" w:rsidP="00C30E7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C30E7E" w:rsidRDefault="00C30E7E" w:rsidP="00C30E7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C30E7E" w:rsidRPr="004A5EB9" w:rsidRDefault="00C30E7E" w:rsidP="00C30E7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4D5A11" w:rsidRPr="0005414E" w:rsidRDefault="001B1961" w:rsidP="004D5A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librezës së punës e plotësuar;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Vërtetimi i gjendjes gjyqësore;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 i gjendjes shëndetësore;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1B1961" w:rsidRPr="004A5EB9" w:rsidRDefault="001B1961" w:rsidP="000E32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Çdo dokumentacion tjetër që vërteton trajnimet, kualifikimet, arsimim shtesë, vlerësimet pozitive apo të tjera të përmendura në jetëshkrimin tuaj.</w:t>
      </w:r>
    </w:p>
    <w:p w:rsidR="001B1961" w:rsidRPr="004A5EB9" w:rsidRDefault="001B1961" w:rsidP="001B1961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DD6356">
        <w:rPr>
          <w:rFonts w:ascii="Times New Roman" w:eastAsia="Batang" w:hAnsi="Times New Roman" w:cs="Times New Roman"/>
          <w:b/>
          <w:sz w:val="24"/>
          <w:szCs w:val="24"/>
          <w:lang w:val="sq-AL"/>
        </w:rPr>
        <w:t>20/12</w:t>
      </w:r>
      <w:r w:rsidR="002B6F6A"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 w:rsidR="004D5A11">
        <w:rPr>
          <w:rFonts w:ascii="Times New Roman" w:eastAsia="Batang" w:hAnsi="Times New Roman" w:cs="Times New Roman"/>
          <w:b/>
          <w:sz w:val="24"/>
          <w:szCs w:val="24"/>
          <w:lang w:val="sq-AL"/>
        </w:rPr>
        <w:t>21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oste ose ne Sektorin 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e Burimeve Njerezore prane Bashkise  Librazhd.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4D5A11" w:rsidRDefault="004D5A11" w:rsidP="004D5A1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1B1961" w:rsidRPr="004D5A11">
        <w:rPr>
          <w:rFonts w:ascii="Times New Roman" w:eastAsia="Batang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E12014" w:rsidRPr="004A5EB9" w:rsidRDefault="00E12014" w:rsidP="00E1201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E12014" w:rsidRPr="004A5EB9" w:rsidRDefault="00E12014" w:rsidP="00E1201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kërkesat e përgjithshme për pranimin në shërbimin civil dhe kriteret e veçanta të po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>zicionit të punës do të shpallen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portalin “</w:t>
      </w:r>
      <w:r w:rsidR="00360CE4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Shërbimi Kombëtar i Punësimit” dh 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e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stendën e informimit të publikut  më datë </w:t>
      </w:r>
      <w:r w:rsidR="00DD6356">
        <w:rPr>
          <w:rFonts w:ascii="Times New Roman" w:eastAsia="Batang" w:hAnsi="Times New Roman" w:cs="Times New Roman"/>
          <w:b/>
          <w:sz w:val="24"/>
          <w:szCs w:val="24"/>
          <w:lang w:val="sq-AL"/>
        </w:rPr>
        <w:t>22/12</w:t>
      </w:r>
      <w:r w:rsidR="004D5A11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/2021</w:t>
      </w:r>
      <w:r w:rsidR="002B6F6A"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Gjithashtu, po në këtë datë kandidatët që nuk janë kualifikuar do të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nga Njesia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Menaxhimit te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Burimeve Njerëzore për shkaqet e moskualifikimit</w:t>
      </w:r>
      <w:r w:rsidR="00067547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personalisht nepermjet  adreses se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e-mail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 </w:t>
      </w:r>
    </w:p>
    <w:p w:rsidR="001B1961" w:rsidRPr="0017615F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E12014" w:rsidRPr="0017615F" w:rsidRDefault="004D5A11" w:rsidP="004D5A1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Fushat e njohurive , aft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dhe cil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mbi 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cilat do 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zhvillohet testimi me shkrim dhe intervista </w:t>
      </w:r>
    </w:p>
    <w:p w:rsidR="00E12014" w:rsidRPr="0017615F" w:rsidRDefault="00E12014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E12014" w:rsidRPr="004A5EB9" w:rsidRDefault="00E12014" w:rsidP="00E1201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Konkurrimi përfshin dy faza: vlerësimin me shkrim dhe intervistën e strukturuar me gojë.  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Nëse </w:t>
      </w:r>
      <w:r w:rsidR="008E47CF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kandidati grumbullon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8E47CF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të paktën 3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0 pikë nga testimi me shkrim, ai i nënshtrohet intervistës së strukturuar me gojë.</w:t>
      </w:r>
    </w:p>
    <w:p w:rsidR="0005414E" w:rsidRDefault="0005414E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5414E" w:rsidRPr="004A5EB9" w:rsidRDefault="0005414E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Konkurrimi do të bazohet në njohuritë e kandidatëve mbi: </w:t>
      </w:r>
    </w:p>
    <w:p w:rsidR="0017615F" w:rsidRPr="0017615F" w:rsidRDefault="0017615F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Kushtet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utën e Republikës së Shqipërisë;</w:t>
      </w:r>
    </w:p>
    <w:p w:rsidR="001B1961" w:rsidRPr="004A5EB9" w:rsidRDefault="004D2B26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</w:t>
      </w:r>
      <w:r w:rsidR="001B19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r. 152/2013, “Për nëpunësin civil”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i ndryshuar;</w:t>
      </w:r>
    </w:p>
    <w:p w:rsidR="001B1961" w:rsidRPr="004A5EB9" w:rsidRDefault="001B1961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Kod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in e Procedurave Administrative;</w:t>
      </w:r>
    </w:p>
    <w:p w:rsidR="004D39FD" w:rsidRPr="00C30E7E" w:rsidRDefault="004D2B26" w:rsidP="004D39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</w:t>
      </w:r>
      <w:r w:rsidR="001A3D05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r. 139/2015, “ Per</w:t>
      </w:r>
      <w:r w:rsidR="009073B2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Veteqeverisjen V</w:t>
      </w:r>
      <w:r w:rsidR="001A3D05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endore”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C86D42" w:rsidRPr="004A5EB9" w:rsidRDefault="00C86D42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Kodin e Punes se Republikes se Shqiperise ;</w:t>
      </w:r>
    </w:p>
    <w:p w:rsidR="001B1961" w:rsidRDefault="004D2B26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</w:t>
      </w:r>
      <w:r w:rsidR="001A3D05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r. 119/2014</w:t>
      </w:r>
      <w:r w:rsidR="001B19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, “Për të drejtën e i</w:t>
      </w:r>
      <w:r w:rsidR="001A3D05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nformimit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” ;</w:t>
      </w:r>
    </w:p>
    <w:p w:rsidR="00C30E7E" w:rsidRDefault="00C30E7E" w:rsidP="00C30E7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C30E7E" w:rsidRDefault="00C30E7E" w:rsidP="00C30E7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C30E7E" w:rsidRDefault="00C30E7E" w:rsidP="00C30E7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C30E7E" w:rsidRDefault="00C30E7E" w:rsidP="00C30E7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C30E7E" w:rsidRPr="004A5EB9" w:rsidRDefault="00C30E7E" w:rsidP="00C30E7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43615D" w:rsidRPr="004A5EB9" w:rsidRDefault="0043615D" w:rsidP="0043615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Ligjin Nr. 9232, date 13.05.2004 , “Per programet sociale te strehimit” ;</w:t>
      </w:r>
    </w:p>
    <w:p w:rsidR="0043615D" w:rsidRPr="004A5EB9" w:rsidRDefault="0043615D" w:rsidP="0043615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Udhezimin Nr. 23 , date 30.12.2008, “Per permbajtjen e bonusit te strehimit” ;</w:t>
      </w:r>
    </w:p>
    <w:p w:rsidR="0017615F" w:rsidRDefault="0043615D" w:rsidP="0017615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VKM Nr.574, date 29.08.2012, “Per percaktimin e dokumentacionit qe duhet te paraqese familja per tu strehuar sipas njerit prej programeve sociale” ;</w:t>
      </w:r>
    </w:p>
    <w:p w:rsidR="00D42291" w:rsidRDefault="00D42291" w:rsidP="00D4229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42291" w:rsidRPr="0005414E" w:rsidRDefault="00D42291" w:rsidP="00D4229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7615F" w:rsidRDefault="0017615F" w:rsidP="0017615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Kandidatët gjatë intervistës së strukturuar me gojë do të vlersohen në lidhje me :</w:t>
      </w:r>
    </w:p>
    <w:p w:rsidR="0017615F" w:rsidRPr="0017615F" w:rsidRDefault="0017615F" w:rsidP="0017615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7615F" w:rsidRPr="0017615F" w:rsidRDefault="0017615F" w:rsidP="0017615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Njohurit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, aft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, koompetenc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lidhje me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rshkrimin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rgjith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sues 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 ,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pozicionet .</w:t>
      </w:r>
    </w:p>
    <w:p w:rsidR="0017615F" w:rsidRPr="0017615F" w:rsidRDefault="0017615F" w:rsidP="0017615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Eksperien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e tyre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parshme .</w:t>
      </w:r>
    </w:p>
    <w:p w:rsidR="0017615F" w:rsidRPr="0017615F" w:rsidRDefault="0017615F" w:rsidP="0017615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Motivimin , aspiratat  dhe pritshm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tyre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karrjer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 </w:t>
      </w:r>
    </w:p>
    <w:p w:rsidR="00C30E7E" w:rsidRPr="004A5EB9" w:rsidRDefault="00C30E7E" w:rsidP="00AE589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17615F" w:rsidRDefault="0017615F" w:rsidP="0017615F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</w:t>
      </w:r>
      <w:r w:rsidR="001B1961" w:rsidRPr="0017615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Mënyra e vlerësimit të kandidatëve</w:t>
      </w:r>
    </w:p>
    <w:p w:rsidR="00C30E7E" w:rsidRPr="004A5EB9" w:rsidRDefault="00C30E7E" w:rsidP="00E1201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do të vlerësohen nga Komiteti i Përhershëm i Pranimit, </w:t>
      </w:r>
      <w:r w:rsidR="001A3D05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i ngritur pranë Bashkise Librazhd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B1961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Totali i pikëve të vlerësimit të kandidatëve është 100, të cilat ndahen përkatësisht:</w:t>
      </w:r>
    </w:p>
    <w:p w:rsidR="0017615F" w:rsidRPr="004A5EB9" w:rsidRDefault="0017615F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A5EB9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 w:rsidR="00B439E6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vlerësimet e arritjeve vjetore, 15 pikë;</w:t>
      </w:r>
    </w:p>
    <w:p w:rsidR="001B1961" w:rsidRPr="004A5EB9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8E47C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2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5 pikë;</w:t>
      </w:r>
    </w:p>
    <w:p w:rsidR="001B1961" w:rsidRPr="0017615F" w:rsidRDefault="008E47CF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6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17615F" w:rsidRPr="004A5EB9" w:rsidRDefault="0017615F" w:rsidP="0017615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5414E" w:rsidRDefault="001B1961" w:rsidP="0017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Komiteti i Përhershëm i Pranimit, në përfundim të fazës së vlerësimit të kandidatëve, liston kandidatët fitues me </w:t>
      </w:r>
      <w:r w:rsidR="0017615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mbi 70 pikë (mbi 70 % të pikëve), duke filluar nga kandidati me rezultatin më të lartë.</w:t>
      </w:r>
    </w:p>
    <w:p w:rsidR="0005414E" w:rsidRDefault="0005414E" w:rsidP="001761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7615F" w:rsidRPr="00AE5893" w:rsidRDefault="00AE5893" w:rsidP="0017615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Data e daljes s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rrezultateve  t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konkurimit  dhe m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nyra e komunikimit </w:t>
      </w:r>
    </w:p>
    <w:p w:rsidR="0017615F" w:rsidRPr="004A5EB9" w:rsidRDefault="0017615F" w:rsidP="00AE58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E5893" w:rsidRPr="00AE5893" w:rsidRDefault="00AE5893" w:rsidP="00AE58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  përfundim  të  vlersimit të kandidatëve , bashkia Librazhd do të shpallë  fituesin në faqen zyrtare dhe në</w:t>
      </w: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portalin “Sherbimi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Kombetar i Punesimit” </w:t>
      </w: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B1961" w:rsidRPr="00AE5893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që aplikojnë për procedurën e pranimit në shërbimin civil në kategorinë </w:t>
      </w:r>
      <w:r w:rsidR="001A3D05"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ek</w:t>
      </w:r>
      <w:r w:rsidR="00DD6356">
        <w:rPr>
          <w:rFonts w:ascii="Times New Roman" w:eastAsia="MS Mincho" w:hAnsi="Times New Roman" w:cs="Times New Roman"/>
          <w:sz w:val="24"/>
          <w:szCs w:val="24"/>
          <w:lang w:val="sq-AL"/>
        </w:rPr>
        <w:t>zekutive, pas datës 22/12</w:t>
      </w:r>
      <w:r w:rsidR="002B6F6A"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/20</w:t>
      </w:r>
      <w:bookmarkStart w:id="0" w:name="_GoBack"/>
      <w:bookmarkEnd w:id="0"/>
      <w:r w:rsidR="00E12014"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21</w:t>
      </w:r>
      <w:r w:rsidR="004873CA"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, do të marrin informacion ne portalin “Sherbimi Kombetar i Punesimit” ose prane</w:t>
      </w:r>
      <w:r w:rsidR="001A3D05"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Bashkise Librazhd</w:t>
      </w: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Per sqarime te metejshme mund te konta</w:t>
      </w:r>
      <w:r w:rsidR="001A3D05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ktoni ne</w:t>
      </w:r>
      <w:r w:rsidR="009073B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adresen Bashkia Librazhd, Sheshi</w:t>
      </w:r>
      <w:r w:rsidR="001A3D05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 Gjorg Golemi”.</w:t>
      </w:r>
    </w:p>
    <w:p w:rsidR="0005414E" w:rsidRPr="004A5EB9" w:rsidRDefault="0005414E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Pr="004A5EB9" w:rsidRDefault="00D42291" w:rsidP="00D422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NJËSIA E BURIMEVE NJERZORE</w:t>
      </w: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B4117" w:rsidRPr="004A5EB9" w:rsidRDefault="000B4117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</w:p>
    <w:p w:rsidR="000B4117" w:rsidRPr="000B4117" w:rsidRDefault="000B4117" w:rsidP="000B4117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0B4117" w:rsidRDefault="000B4117" w:rsidP="000B4117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0B4117" w:rsidRDefault="000B4117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0B4117" w:rsidRPr="000B4117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4E29E9" w:rsidRDefault="004E29E9"/>
    <w:sectPr w:rsidR="004E29E9" w:rsidSect="0068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BEB"/>
    <w:multiLevelType w:val="multilevel"/>
    <w:tmpl w:val="DBC6D8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83275C"/>
    <w:multiLevelType w:val="hybridMultilevel"/>
    <w:tmpl w:val="C73CF5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A54A2"/>
    <w:multiLevelType w:val="multilevel"/>
    <w:tmpl w:val="92125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29542EF4"/>
    <w:multiLevelType w:val="hybridMultilevel"/>
    <w:tmpl w:val="084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3E676E"/>
    <w:multiLevelType w:val="hybridMultilevel"/>
    <w:tmpl w:val="46B62D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F118B"/>
    <w:multiLevelType w:val="hybridMultilevel"/>
    <w:tmpl w:val="42AE86CA"/>
    <w:lvl w:ilvl="0" w:tplc="BC5A808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31C61"/>
    <w:multiLevelType w:val="hybridMultilevel"/>
    <w:tmpl w:val="99DE6BE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07E57"/>
    <w:multiLevelType w:val="multilevel"/>
    <w:tmpl w:val="4E36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56037E5"/>
    <w:multiLevelType w:val="hybridMultilevel"/>
    <w:tmpl w:val="4102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21643"/>
    <w:multiLevelType w:val="multilevel"/>
    <w:tmpl w:val="5784C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9"/>
  </w:num>
  <w:num w:numId="7">
    <w:abstractNumId w:val="15"/>
  </w:num>
  <w:num w:numId="8">
    <w:abstractNumId w:val="9"/>
  </w:num>
  <w:num w:numId="9">
    <w:abstractNumId w:val="14"/>
  </w:num>
  <w:num w:numId="10">
    <w:abstractNumId w:val="12"/>
  </w:num>
  <w:num w:numId="11">
    <w:abstractNumId w:val="13"/>
  </w:num>
  <w:num w:numId="12">
    <w:abstractNumId w:val="11"/>
  </w:num>
  <w:num w:numId="13">
    <w:abstractNumId w:val="21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0"/>
  </w:num>
  <w:num w:numId="21">
    <w:abstractNumId w:val="5"/>
  </w:num>
  <w:num w:numId="22">
    <w:abstractNumId w:val="18"/>
  </w:num>
  <w:num w:numId="23">
    <w:abstractNumId w:val="0"/>
  </w:num>
  <w:num w:numId="24">
    <w:abstractNumId w:val="10"/>
  </w:num>
  <w:num w:numId="25">
    <w:abstractNumId w:val="16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oNotDisplayPageBoundaries/>
  <w:proofState w:spelling="clean" w:grammar="clean"/>
  <w:defaultTabStop w:val="720"/>
  <w:characterSpacingControl w:val="doNotCompress"/>
  <w:compat/>
  <w:rsids>
    <w:rsidRoot w:val="000B4117"/>
    <w:rsid w:val="00006B7A"/>
    <w:rsid w:val="00013F4B"/>
    <w:rsid w:val="00025C1A"/>
    <w:rsid w:val="0005414E"/>
    <w:rsid w:val="00067547"/>
    <w:rsid w:val="000B4117"/>
    <w:rsid w:val="000B78C0"/>
    <w:rsid w:val="000E3261"/>
    <w:rsid w:val="000E4F6A"/>
    <w:rsid w:val="001317F5"/>
    <w:rsid w:val="00135B22"/>
    <w:rsid w:val="00136025"/>
    <w:rsid w:val="0015025A"/>
    <w:rsid w:val="0017615F"/>
    <w:rsid w:val="001A3D05"/>
    <w:rsid w:val="001B1961"/>
    <w:rsid w:val="001B3058"/>
    <w:rsid w:val="001F0034"/>
    <w:rsid w:val="002176FB"/>
    <w:rsid w:val="002179E4"/>
    <w:rsid w:val="00221412"/>
    <w:rsid w:val="002410F1"/>
    <w:rsid w:val="00262672"/>
    <w:rsid w:val="00270E8D"/>
    <w:rsid w:val="00283A9F"/>
    <w:rsid w:val="002939DB"/>
    <w:rsid w:val="002B6F6A"/>
    <w:rsid w:val="002F612C"/>
    <w:rsid w:val="00304DF8"/>
    <w:rsid w:val="003473C9"/>
    <w:rsid w:val="00360CE4"/>
    <w:rsid w:val="00374189"/>
    <w:rsid w:val="003910EC"/>
    <w:rsid w:val="003A3472"/>
    <w:rsid w:val="003C5162"/>
    <w:rsid w:val="003F17EE"/>
    <w:rsid w:val="004043A2"/>
    <w:rsid w:val="00411950"/>
    <w:rsid w:val="00435002"/>
    <w:rsid w:val="0043615D"/>
    <w:rsid w:val="00446A35"/>
    <w:rsid w:val="004750A1"/>
    <w:rsid w:val="00486C48"/>
    <w:rsid w:val="004873CA"/>
    <w:rsid w:val="004A5EB9"/>
    <w:rsid w:val="004D2B26"/>
    <w:rsid w:val="004D39FD"/>
    <w:rsid w:val="004D5A11"/>
    <w:rsid w:val="004E29E9"/>
    <w:rsid w:val="004E62C0"/>
    <w:rsid w:val="005005C1"/>
    <w:rsid w:val="00537B07"/>
    <w:rsid w:val="00557DD5"/>
    <w:rsid w:val="00584575"/>
    <w:rsid w:val="00594BAB"/>
    <w:rsid w:val="005B27FF"/>
    <w:rsid w:val="005C5E57"/>
    <w:rsid w:val="00621DA2"/>
    <w:rsid w:val="00647BDA"/>
    <w:rsid w:val="006823C6"/>
    <w:rsid w:val="00686FFE"/>
    <w:rsid w:val="006A1046"/>
    <w:rsid w:val="006C3DFE"/>
    <w:rsid w:val="00753713"/>
    <w:rsid w:val="00791369"/>
    <w:rsid w:val="007C723E"/>
    <w:rsid w:val="007D2DE3"/>
    <w:rsid w:val="0083769F"/>
    <w:rsid w:val="0086766A"/>
    <w:rsid w:val="008B5B3E"/>
    <w:rsid w:val="008C0819"/>
    <w:rsid w:val="008C25BF"/>
    <w:rsid w:val="008E47CF"/>
    <w:rsid w:val="008F1568"/>
    <w:rsid w:val="008F2786"/>
    <w:rsid w:val="009073B2"/>
    <w:rsid w:val="00920127"/>
    <w:rsid w:val="0092368D"/>
    <w:rsid w:val="00962D63"/>
    <w:rsid w:val="00974358"/>
    <w:rsid w:val="009831B2"/>
    <w:rsid w:val="009A15C2"/>
    <w:rsid w:val="009A30D6"/>
    <w:rsid w:val="009D5F70"/>
    <w:rsid w:val="009E0234"/>
    <w:rsid w:val="00A14B8A"/>
    <w:rsid w:val="00A20350"/>
    <w:rsid w:val="00A272B8"/>
    <w:rsid w:val="00A36F27"/>
    <w:rsid w:val="00A47F06"/>
    <w:rsid w:val="00A918E5"/>
    <w:rsid w:val="00A94B12"/>
    <w:rsid w:val="00A96834"/>
    <w:rsid w:val="00AA1931"/>
    <w:rsid w:val="00AC49C5"/>
    <w:rsid w:val="00AD6E21"/>
    <w:rsid w:val="00AE5893"/>
    <w:rsid w:val="00B12823"/>
    <w:rsid w:val="00B1692C"/>
    <w:rsid w:val="00B171D0"/>
    <w:rsid w:val="00B226FB"/>
    <w:rsid w:val="00B23F6A"/>
    <w:rsid w:val="00B439E6"/>
    <w:rsid w:val="00B63E64"/>
    <w:rsid w:val="00B702D5"/>
    <w:rsid w:val="00BA51E8"/>
    <w:rsid w:val="00C30E7E"/>
    <w:rsid w:val="00C4551A"/>
    <w:rsid w:val="00C65DA0"/>
    <w:rsid w:val="00C86D42"/>
    <w:rsid w:val="00C92E60"/>
    <w:rsid w:val="00CD07C9"/>
    <w:rsid w:val="00CE78B5"/>
    <w:rsid w:val="00CF55A0"/>
    <w:rsid w:val="00D01B3B"/>
    <w:rsid w:val="00D07EC0"/>
    <w:rsid w:val="00D42291"/>
    <w:rsid w:val="00D5002C"/>
    <w:rsid w:val="00D534B9"/>
    <w:rsid w:val="00DD25D4"/>
    <w:rsid w:val="00DD6356"/>
    <w:rsid w:val="00DE3EA8"/>
    <w:rsid w:val="00E12014"/>
    <w:rsid w:val="00E16D25"/>
    <w:rsid w:val="00E452C9"/>
    <w:rsid w:val="00E5262C"/>
    <w:rsid w:val="00E841B3"/>
    <w:rsid w:val="00EB4F90"/>
    <w:rsid w:val="00EC5FF5"/>
    <w:rsid w:val="00EE2CD2"/>
    <w:rsid w:val="00F1008E"/>
    <w:rsid w:val="00F71993"/>
    <w:rsid w:val="00F80F55"/>
    <w:rsid w:val="00FC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D6"/>
  </w:style>
  <w:style w:type="paragraph" w:styleId="Heading1">
    <w:name w:val="heading 1"/>
    <w:basedOn w:val="Normal"/>
    <w:next w:val="Normal"/>
    <w:link w:val="Heading1Char"/>
    <w:qFormat/>
    <w:rsid w:val="008B5B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8B5B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B5B3E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B5B3E"/>
    <w:rPr>
      <w:rFonts w:ascii="Times New Roman" w:eastAsia="Times New Roman" w:hAnsi="Times New Roman" w:cs="Times New Roman"/>
      <w:b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2021-11-03T08:58:00Z</dcterms:created>
  <dcterms:modified xsi:type="dcterms:W3CDTF">2021-12-06T08:48:00Z</dcterms:modified>
</cp:coreProperties>
</file>