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E" w:rsidRDefault="008B5B3E" w:rsidP="008B5B3E">
      <w:pPr>
        <w:outlineLvl w:val="0"/>
        <w:rPr>
          <w:b/>
          <w:color w:val="000000"/>
        </w:rPr>
      </w:pPr>
    </w:p>
    <w:p w:rsidR="008B5B3E" w:rsidRPr="00DC383B" w:rsidRDefault="00E4047F" w:rsidP="008B5B3E">
      <w:pPr>
        <w:jc w:val="center"/>
      </w:pPr>
      <w:r w:rsidRPr="00E4047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44.45pt;width:33.5pt;height:34.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700289521" r:id="rId6"/>
        </w:pict>
      </w:r>
      <w:r w:rsidR="008B5B3E">
        <w:rPr>
          <w:noProof/>
          <w:lang w:val="sq-AL" w:eastAsia="sq-AL"/>
        </w:rPr>
        <w:drawing>
          <wp:inline distT="0" distB="0" distL="0" distR="0">
            <wp:extent cx="561975" cy="542925"/>
            <wp:effectExtent l="19050" t="0" r="9525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3E">
        <w:t xml:space="preserve">                                                  </w:t>
      </w:r>
      <w:r w:rsidR="008B5B3E">
        <w:rPr>
          <w:b/>
        </w:rPr>
        <w:t xml:space="preserve">                       </w:t>
      </w:r>
    </w:p>
    <w:p w:rsidR="008B5B3E" w:rsidRPr="008B5B3E" w:rsidRDefault="008B5B3E" w:rsidP="008B5B3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B3E">
        <w:rPr>
          <w:rFonts w:ascii="Times New Roman" w:hAnsi="Times New Roman" w:cs="Times New Roman"/>
          <w:b/>
          <w:color w:val="000000"/>
          <w:sz w:val="24"/>
          <w:szCs w:val="24"/>
        </w:rPr>
        <w:t>REPUBLIKA E SHQIPERISE</w:t>
      </w:r>
    </w:p>
    <w:p w:rsidR="008B5B3E" w:rsidRP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 xml:space="preserve"> BASHKIA   LIBRAZHD           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5025A" w:rsidRPr="000B4117" w:rsidRDefault="0015025A" w:rsidP="00C92E60">
      <w:pPr>
        <w:shd w:val="clear" w:color="auto" w:fill="BFBFBF" w:themeFill="background1" w:themeFillShade="BF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SHPALLJE</w:t>
      </w:r>
    </w:p>
    <w:p w:rsidR="004A5EB9" w:rsidRPr="004A5EB9" w:rsidRDefault="004A5EB9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 LEVIZJEN PARALELE DHE 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 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PRANIMIN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RBIMIN CIVIL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KATEGORIN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EKZEKUTIVE  ( Specialist )</w:t>
      </w:r>
    </w:p>
    <w:p w:rsidR="004750A1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50A1" w:rsidRDefault="00AD6E21" w:rsidP="004750A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Lloji i diplomës : Bachelor , Master Profesional  ose  Shkencor  në Shkencat , </w:t>
      </w:r>
      <w:r w:rsidR="00A47F0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e Natyrës , Ekonomike , Inxinierike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.</w:t>
      </w:r>
    </w:p>
    <w:p w:rsidR="004750A1" w:rsidRPr="004A5EB9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304DF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ligjit 152/2013, “P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neni 22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neni 25 ,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 dhe të Kreut II, III, IV dhe VII, të Vendimit të Këshillit të Ministrave , 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r. 242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18/03/2015,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 shpall procedur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levizjes paralele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sherbimin civil për pozicionin e punë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753713" w:rsidRPr="004A5EB9" w:rsidRDefault="0075371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750A1" w:rsidRDefault="004750A1" w:rsidP="004750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1 (nji)  </w:t>
      </w:r>
      <w:r w:rsidR="001B1961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C65DA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 Sh</w:t>
      </w:r>
      <w:r w:rsidR="009201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C65DA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rbimesh  n</w:t>
      </w:r>
      <w:r w:rsidR="009201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C65DA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Sektorin e Projektimeve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– Kategori IV - a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5025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Shpallja është e hapur për të gjithë nëpunësit civilë brënda të njëjtës kategori në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gjitha institucionet pjese e shërbimit civil për proçedurë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e levizjes paralele. Vetem</w:t>
      </w:r>
      <w:r w:rsid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rast se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këto pozicione, në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rfundim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 proçedures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le rezultojnë  vakante, ato janë të vlefshme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konkurimin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nëpërmjet proçedurës së pranimit në shë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ivil pë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kategorine ekzekutive.</w:t>
      </w: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1950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proofErr w:type="gram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procedurat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913B5">
        <w:rPr>
          <w:rFonts w:ascii="Times New Roman" w:eastAsia="MS Mincho" w:hAnsi="Times New Roman" w:cs="Times New Roman"/>
          <w:sz w:val="24"/>
          <w:szCs w:val="24"/>
        </w:rPr>
        <w:t>:15.12</w:t>
      </w:r>
      <w:r w:rsidR="00D01B3B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21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Default="004A5EB9" w:rsidP="004A5E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P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913B5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4913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913B5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="004913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4913B5">
        <w:rPr>
          <w:rFonts w:ascii="Times New Roman" w:eastAsia="MS Mincho" w:hAnsi="Times New Roman" w:cs="Times New Roman"/>
          <w:sz w:val="24"/>
          <w:szCs w:val="24"/>
        </w:rPr>
        <w:t>civil ;20.12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proofErr w:type="gramEnd"/>
    </w:p>
    <w:p w:rsidR="001B1961" w:rsidRPr="004A5EB9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D01B3B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/et si më sipër është </w:t>
      </w:r>
      <w:r w:rsidR="001B1961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A47F06" w:rsidRDefault="00A47F06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47F06" w:rsidRPr="004A5EB9" w:rsidRDefault="00A47F06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proofErr w:type="gramStart"/>
      <w:r w:rsidRPr="00A47F06">
        <w:rPr>
          <w:b w:val="0"/>
          <w:sz w:val="24"/>
        </w:rPr>
        <w:t>Harton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dhe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zbaton</w:t>
      </w:r>
      <w:proofErr w:type="spellEnd"/>
      <w:r w:rsidRPr="00A47F06">
        <w:rPr>
          <w:b w:val="0"/>
          <w:sz w:val="24"/>
        </w:rPr>
        <w:t xml:space="preserve"> me </w:t>
      </w:r>
      <w:proofErr w:type="spellStart"/>
      <w:r w:rsidRPr="00A47F06">
        <w:rPr>
          <w:b w:val="0"/>
          <w:sz w:val="24"/>
        </w:rPr>
        <w:t>korrektësi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planin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mujore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punës</w:t>
      </w:r>
      <w:proofErr w:type="spellEnd"/>
      <w:r w:rsidRPr="00A47F06">
        <w:rPr>
          <w:b w:val="0"/>
          <w:sz w:val="24"/>
        </w:rPr>
        <w:t>.</w:t>
      </w:r>
      <w:proofErr w:type="gramEnd"/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r w:rsidRPr="00A47F06">
        <w:rPr>
          <w:b w:val="0"/>
          <w:sz w:val="24"/>
        </w:rPr>
        <w:t>.</w:t>
      </w:r>
      <w:proofErr w:type="spellStart"/>
      <w:r w:rsidRPr="00A47F06">
        <w:rPr>
          <w:b w:val="0"/>
          <w:sz w:val="24"/>
        </w:rPr>
        <w:t>Ndjek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proofErr w:type="gramStart"/>
      <w:r w:rsidRPr="00A47F06">
        <w:rPr>
          <w:b w:val="0"/>
          <w:sz w:val="24"/>
        </w:rPr>
        <w:t>korespodencën</w:t>
      </w:r>
      <w:proofErr w:type="spellEnd"/>
      <w:r w:rsidRPr="00A47F06">
        <w:rPr>
          <w:b w:val="0"/>
          <w:sz w:val="24"/>
        </w:rPr>
        <w:t xml:space="preserve">  .</w:t>
      </w:r>
      <w:proofErr w:type="gramEnd"/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proofErr w:type="gramStart"/>
      <w:r w:rsidRPr="00A47F06">
        <w:rPr>
          <w:b w:val="0"/>
          <w:sz w:val="24"/>
        </w:rPr>
        <w:t>Asiston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në</w:t>
      </w:r>
      <w:proofErr w:type="spellEnd"/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mbledhjen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Komisionit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S</w:t>
      </w:r>
      <w:r>
        <w:rPr>
          <w:b w:val="0"/>
          <w:sz w:val="24"/>
        </w:rPr>
        <w:t>trehimit</w:t>
      </w:r>
      <w:proofErr w:type="spellEnd"/>
      <w:r w:rsidRPr="00A47F06">
        <w:rPr>
          <w:b w:val="0"/>
          <w:sz w:val="24"/>
        </w:rPr>
        <w:t xml:space="preserve">. 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Kryen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monitorimin</w:t>
      </w:r>
      <w:proofErr w:type="spellEnd"/>
      <w:r w:rsidRPr="00A47F06">
        <w:rPr>
          <w:b w:val="0"/>
          <w:sz w:val="24"/>
        </w:rPr>
        <w:t xml:space="preserve"> </w:t>
      </w:r>
      <w:proofErr w:type="gramStart"/>
      <w:r w:rsidRPr="00A47F06">
        <w:rPr>
          <w:b w:val="0"/>
          <w:sz w:val="24"/>
        </w:rPr>
        <w:t xml:space="preserve">e  </w:t>
      </w:r>
      <w:proofErr w:type="spellStart"/>
      <w:r w:rsidRPr="00A47F06">
        <w:rPr>
          <w:b w:val="0"/>
          <w:sz w:val="24"/>
        </w:rPr>
        <w:t>realizimit</w:t>
      </w:r>
      <w:proofErr w:type="spellEnd"/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shërbimeve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mirëmbajtjen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rrugve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trotuarëve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ndriçimin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qytetit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dhe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njesive</w:t>
      </w:r>
      <w:proofErr w:type="spellEnd"/>
      <w:r w:rsidRPr="00A47F06">
        <w:rPr>
          <w:b w:val="0"/>
          <w:sz w:val="24"/>
        </w:rPr>
        <w:t xml:space="preserve"> administrative .  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Kryen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monitorimin</w:t>
      </w:r>
      <w:proofErr w:type="spellEnd"/>
      <w:r w:rsidRPr="00A47F06">
        <w:rPr>
          <w:b w:val="0"/>
          <w:sz w:val="24"/>
        </w:rPr>
        <w:t xml:space="preserve"> </w:t>
      </w:r>
      <w:proofErr w:type="gramStart"/>
      <w:r w:rsidRPr="00A47F06">
        <w:rPr>
          <w:b w:val="0"/>
          <w:sz w:val="24"/>
        </w:rPr>
        <w:t xml:space="preserve">e  </w:t>
      </w:r>
      <w:proofErr w:type="spellStart"/>
      <w:r w:rsidRPr="00A47F06">
        <w:rPr>
          <w:b w:val="0"/>
          <w:sz w:val="24"/>
        </w:rPr>
        <w:t>realizimit</w:t>
      </w:r>
      <w:proofErr w:type="spellEnd"/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shërbimeve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mirëmbajtjen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varrezave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publike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lapidareve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kushtur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ngjarjeve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luftës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Antifashiste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Nacinal</w:t>
      </w:r>
      <w:proofErr w:type="spellEnd"/>
      <w:r w:rsidRPr="00A47F06">
        <w:rPr>
          <w:b w:val="0"/>
          <w:sz w:val="24"/>
        </w:rPr>
        <w:t xml:space="preserve"> – </w:t>
      </w:r>
      <w:proofErr w:type="spellStart"/>
      <w:r w:rsidRPr="00A47F06">
        <w:rPr>
          <w:b w:val="0"/>
          <w:sz w:val="24"/>
        </w:rPr>
        <w:t>Çlirimtare</w:t>
      </w:r>
      <w:proofErr w:type="spellEnd"/>
      <w:r w:rsidRPr="00A47F06">
        <w:rPr>
          <w:b w:val="0"/>
          <w:sz w:val="24"/>
        </w:rPr>
        <w:t xml:space="preserve">  . </w:t>
      </w:r>
    </w:p>
    <w:p w:rsid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Harton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preventiva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proofErr w:type="gramStart"/>
      <w:r w:rsidRPr="00A47F06">
        <w:rPr>
          <w:b w:val="0"/>
          <w:sz w:val="24"/>
        </w:rPr>
        <w:t>funksion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të</w:t>
      </w:r>
      <w:proofErr w:type="spellEnd"/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realizimit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shërbimeve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në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parqe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lulishte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hapësira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gjelbra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publike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etj</w:t>
      </w:r>
      <w:proofErr w:type="spellEnd"/>
      <w:r w:rsidRPr="00A47F06">
        <w:rPr>
          <w:b w:val="0"/>
          <w:sz w:val="24"/>
        </w:rPr>
        <w:t>.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Monitoron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realizimin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shërbimeve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që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kryhen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proofErr w:type="gram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mirëmbajtjen</w:t>
      </w:r>
      <w:proofErr w:type="spellEnd"/>
      <w:proofErr w:type="gram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parqeve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lulishteve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hapësirave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gjelbëra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publike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dekorit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qytetit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dhe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shërbimit</w:t>
      </w:r>
      <w:proofErr w:type="spellEnd"/>
      <w:r w:rsidRPr="00A47F06">
        <w:rPr>
          <w:b w:val="0"/>
          <w:sz w:val="24"/>
        </w:rPr>
        <w:t xml:space="preserve"> funeral  . 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Kryen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monitorimin</w:t>
      </w:r>
      <w:proofErr w:type="spellEnd"/>
      <w:r w:rsidRPr="00A47F06">
        <w:rPr>
          <w:b w:val="0"/>
          <w:sz w:val="24"/>
        </w:rPr>
        <w:t xml:space="preserve"> </w:t>
      </w:r>
      <w:proofErr w:type="gramStart"/>
      <w:r w:rsidRPr="00A47F06">
        <w:rPr>
          <w:b w:val="0"/>
          <w:sz w:val="24"/>
        </w:rPr>
        <w:t xml:space="preserve">e  </w:t>
      </w:r>
      <w:proofErr w:type="spellStart"/>
      <w:r w:rsidRPr="00A47F06">
        <w:rPr>
          <w:b w:val="0"/>
          <w:sz w:val="24"/>
        </w:rPr>
        <w:t>realizimit</w:t>
      </w:r>
      <w:proofErr w:type="spellEnd"/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shërbimeve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mirëmbajtjen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rrjetit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largimit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ujrave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rrjedhës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sipërfaqësorë</w:t>
      </w:r>
      <w:proofErr w:type="spellEnd"/>
      <w:r w:rsidRPr="00A47F06">
        <w:rPr>
          <w:b w:val="0"/>
          <w:sz w:val="24"/>
        </w:rPr>
        <w:t xml:space="preserve"> .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Harton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preventiva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funksion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shërbimeve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që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kryhen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mirëmbajtjen</w:t>
      </w:r>
      <w:proofErr w:type="spellEnd"/>
      <w:r w:rsidRPr="00A47F06">
        <w:rPr>
          <w:b w:val="0"/>
          <w:sz w:val="24"/>
        </w:rPr>
        <w:t xml:space="preserve"> </w:t>
      </w:r>
      <w:proofErr w:type="gramStart"/>
      <w:r w:rsidRPr="00A47F06">
        <w:rPr>
          <w:b w:val="0"/>
          <w:sz w:val="24"/>
        </w:rPr>
        <w:t xml:space="preserve">e  </w:t>
      </w:r>
      <w:proofErr w:type="spellStart"/>
      <w:r w:rsidRPr="00A47F06">
        <w:rPr>
          <w:b w:val="0"/>
          <w:sz w:val="24"/>
        </w:rPr>
        <w:t>objekteve</w:t>
      </w:r>
      <w:proofErr w:type="spellEnd"/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arsimore</w:t>
      </w:r>
      <w:proofErr w:type="spellEnd"/>
      <w:r w:rsidRPr="00A47F06">
        <w:rPr>
          <w:b w:val="0"/>
          <w:sz w:val="24"/>
        </w:rPr>
        <w:t xml:space="preserve"> , social </w:t>
      </w:r>
      <w:proofErr w:type="spellStart"/>
      <w:r w:rsidRPr="00A47F06">
        <w:rPr>
          <w:b w:val="0"/>
          <w:sz w:val="24"/>
        </w:rPr>
        <w:t>kulturore</w:t>
      </w:r>
      <w:proofErr w:type="spellEnd"/>
      <w:r w:rsidRPr="00A47F06">
        <w:rPr>
          <w:b w:val="0"/>
          <w:sz w:val="24"/>
        </w:rPr>
        <w:t xml:space="preserve"> , sportive  </w:t>
      </w:r>
      <w:proofErr w:type="spellStart"/>
      <w:r w:rsidRPr="00A47F06">
        <w:rPr>
          <w:b w:val="0"/>
          <w:sz w:val="24"/>
        </w:rPr>
        <w:t>etj</w:t>
      </w:r>
      <w:proofErr w:type="spellEnd"/>
      <w:r w:rsidRPr="00A47F06">
        <w:rPr>
          <w:b w:val="0"/>
          <w:sz w:val="24"/>
        </w:rPr>
        <w:t xml:space="preserve">.  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Asiston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komisionin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miratimin</w:t>
      </w:r>
      <w:proofErr w:type="spellEnd"/>
      <w:r w:rsidRPr="00A47F06">
        <w:rPr>
          <w:b w:val="0"/>
          <w:sz w:val="24"/>
        </w:rPr>
        <w:t xml:space="preserve"> </w:t>
      </w:r>
      <w:proofErr w:type="gramStart"/>
      <w:r w:rsidRPr="00A47F06">
        <w:rPr>
          <w:b w:val="0"/>
          <w:sz w:val="24"/>
        </w:rPr>
        <w:t xml:space="preserve">e  </w:t>
      </w:r>
      <w:proofErr w:type="spellStart"/>
      <w:r w:rsidRPr="00A47F06">
        <w:rPr>
          <w:b w:val="0"/>
          <w:sz w:val="24"/>
        </w:rPr>
        <w:t>bonusit</w:t>
      </w:r>
      <w:proofErr w:type="spellEnd"/>
      <w:proofErr w:type="gram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qerasë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a</w:t>
      </w:r>
      <w:r>
        <w:rPr>
          <w:b w:val="0"/>
          <w:sz w:val="24"/>
        </w:rPr>
        <w:t>plikantët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që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janë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të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pastrehë</w:t>
      </w:r>
      <w:proofErr w:type="spellEnd"/>
      <w:r>
        <w:rPr>
          <w:b w:val="0"/>
          <w:sz w:val="24"/>
        </w:rPr>
        <w:t xml:space="preserve"> 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Shqyrton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kërkesat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kryrje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punimesh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proofErr w:type="gramStart"/>
      <w:r w:rsidRPr="00A47F06">
        <w:rPr>
          <w:b w:val="0"/>
          <w:sz w:val="24"/>
        </w:rPr>
        <w:t>rrugë</w:t>
      </w:r>
      <w:proofErr w:type="spellEnd"/>
      <w:r w:rsidRPr="00A47F06">
        <w:rPr>
          <w:b w:val="0"/>
          <w:sz w:val="24"/>
        </w:rPr>
        <w:t xml:space="preserve"> ,</w:t>
      </w:r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nga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ana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subjekteve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ndryshme</w:t>
      </w:r>
      <w:proofErr w:type="spellEnd"/>
      <w:r w:rsidRPr="00A47F06">
        <w:rPr>
          <w:b w:val="0"/>
          <w:sz w:val="24"/>
        </w:rPr>
        <w:t xml:space="preserve"> .</w:t>
      </w:r>
    </w:p>
    <w:p w:rsidR="00A47F06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Përgatit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dokumentacionin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proçedurën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lidhjes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së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proofErr w:type="gramStart"/>
      <w:r w:rsidRPr="00A47F06">
        <w:rPr>
          <w:b w:val="0"/>
          <w:sz w:val="24"/>
        </w:rPr>
        <w:t>kontratave</w:t>
      </w:r>
      <w:proofErr w:type="spellEnd"/>
      <w:r w:rsidRPr="00A47F06">
        <w:rPr>
          <w:b w:val="0"/>
          <w:sz w:val="24"/>
        </w:rPr>
        <w:t xml:space="preserve">  me</w:t>
      </w:r>
      <w:proofErr w:type="gramEnd"/>
      <w:r w:rsidRPr="00A47F06">
        <w:rPr>
          <w:b w:val="0"/>
          <w:sz w:val="24"/>
        </w:rPr>
        <w:t xml:space="preserve"> OSHEE ,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linjat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reja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ndriçimit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publik</w:t>
      </w:r>
      <w:proofErr w:type="spellEnd"/>
      <w:r w:rsidRPr="00A47F06">
        <w:rPr>
          <w:b w:val="0"/>
          <w:sz w:val="24"/>
        </w:rPr>
        <w:t xml:space="preserve"> , </w:t>
      </w:r>
      <w:proofErr w:type="spellStart"/>
      <w:r w:rsidRPr="00A47F06">
        <w:rPr>
          <w:b w:val="0"/>
          <w:sz w:val="24"/>
        </w:rPr>
        <w:t>për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bashkinë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Librazhdit</w:t>
      </w:r>
      <w:proofErr w:type="spellEnd"/>
      <w:r w:rsidRPr="00A47F06">
        <w:rPr>
          <w:b w:val="0"/>
          <w:sz w:val="24"/>
        </w:rPr>
        <w:t xml:space="preserve"> .</w:t>
      </w:r>
    </w:p>
    <w:p w:rsidR="00B1692C" w:rsidRPr="00A47F06" w:rsidRDefault="00A47F06" w:rsidP="00A47F06">
      <w:pPr>
        <w:pStyle w:val="Heading1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A47F06">
        <w:rPr>
          <w:b w:val="0"/>
          <w:sz w:val="24"/>
        </w:rPr>
        <w:t>Jep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përgjigje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ligjore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dhe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proofErr w:type="gramStart"/>
      <w:r w:rsidRPr="00A47F06">
        <w:rPr>
          <w:b w:val="0"/>
          <w:sz w:val="24"/>
        </w:rPr>
        <w:t>teknike</w:t>
      </w:r>
      <w:proofErr w:type="spellEnd"/>
      <w:r w:rsidRPr="00A47F06">
        <w:rPr>
          <w:b w:val="0"/>
          <w:sz w:val="24"/>
        </w:rPr>
        <w:t xml:space="preserve">  ,</w:t>
      </w:r>
      <w:proofErr w:type="gram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përgatit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propozime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në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lidhje</w:t>
      </w:r>
      <w:proofErr w:type="spellEnd"/>
      <w:r w:rsidRPr="00A47F06">
        <w:rPr>
          <w:b w:val="0"/>
          <w:sz w:val="24"/>
        </w:rPr>
        <w:t xml:space="preserve"> me </w:t>
      </w:r>
      <w:proofErr w:type="spellStart"/>
      <w:r w:rsidRPr="00A47F06">
        <w:rPr>
          <w:b w:val="0"/>
          <w:sz w:val="24"/>
        </w:rPr>
        <w:t>trajtimin</w:t>
      </w:r>
      <w:proofErr w:type="spellEnd"/>
      <w:r w:rsidRPr="00A47F06">
        <w:rPr>
          <w:b w:val="0"/>
          <w:sz w:val="24"/>
        </w:rPr>
        <w:t xml:space="preserve"> e </w:t>
      </w:r>
      <w:proofErr w:type="spellStart"/>
      <w:r w:rsidRPr="00A47F06">
        <w:rPr>
          <w:b w:val="0"/>
          <w:sz w:val="24"/>
        </w:rPr>
        <w:t>çeshtjeve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të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ndryshme</w:t>
      </w:r>
      <w:proofErr w:type="spellEnd"/>
      <w:r w:rsidRPr="00A47F06">
        <w:rPr>
          <w:b w:val="0"/>
          <w:sz w:val="24"/>
        </w:rPr>
        <w:t xml:space="preserve">  me </w:t>
      </w:r>
      <w:proofErr w:type="spellStart"/>
      <w:r w:rsidRPr="00A47F06">
        <w:rPr>
          <w:b w:val="0"/>
          <w:sz w:val="24"/>
        </w:rPr>
        <w:t>karakter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profesional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dhe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teknik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sipas</w:t>
      </w:r>
      <w:proofErr w:type="spellEnd"/>
      <w:r w:rsidRPr="00A47F06">
        <w:rPr>
          <w:b w:val="0"/>
          <w:sz w:val="24"/>
        </w:rPr>
        <w:t xml:space="preserve">  </w:t>
      </w:r>
      <w:proofErr w:type="spellStart"/>
      <w:r w:rsidRPr="00A47F06">
        <w:rPr>
          <w:b w:val="0"/>
          <w:sz w:val="24"/>
        </w:rPr>
        <w:t>fushave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që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mbulon</w:t>
      </w:r>
      <w:proofErr w:type="spellEnd"/>
      <w:r w:rsidRPr="00A47F06">
        <w:rPr>
          <w:b w:val="0"/>
          <w:sz w:val="24"/>
        </w:rPr>
        <w:t xml:space="preserve"> </w:t>
      </w:r>
      <w:proofErr w:type="spellStart"/>
      <w:r w:rsidRPr="00A47F06">
        <w:rPr>
          <w:b w:val="0"/>
          <w:sz w:val="24"/>
        </w:rPr>
        <w:t>sektori</w:t>
      </w:r>
      <w:proofErr w:type="spellEnd"/>
      <w:r>
        <w:rPr>
          <w:b w:val="0"/>
          <w:sz w:val="24"/>
        </w:rPr>
        <w:t>.</w:t>
      </w:r>
    </w:p>
    <w:p w:rsidR="00B1692C" w:rsidRDefault="00B1692C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692C" w:rsidRPr="004A5EB9" w:rsidRDefault="00B1692C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71D0" w:rsidRPr="004A5EB9" w:rsidRDefault="00B171D0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5005C1" w:rsidRDefault="00621DA2" w:rsidP="005005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5005C1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Levizja paralele</w:t>
      </w:r>
    </w:p>
    <w:p w:rsid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F17EE" w:rsidRP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proçed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>u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sit 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 kategori ,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gjitha institucionet pjes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sh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rbimit civil </w:t>
      </w:r>
    </w:p>
    <w:p w:rsidR="00621DA2" w:rsidRPr="004A5EB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</w:t>
      </w:r>
      <w:r w:rsidR="00621DA2" w:rsidRPr="0050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Kushtet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kriteret e veçanta </w:t>
      </w:r>
      <w:r w:rsidR="00621DA2" w:rsidRPr="005005C1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05C1" w:rsidRPr="005005C1" w:rsidRDefault="005005C1" w:rsidP="005005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jetë nëpunës civil i konfirmuar për kategorinë për të cilë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mos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nj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sim pozitiv “mire” apo “shum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mire”;</w:t>
      </w:r>
    </w:p>
    <w:p w:rsidR="00621DA2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kete eksperienc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F1568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vjecare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A47F06" w:rsidRDefault="00A47F06" w:rsidP="00A47F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A47F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A47F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Pr="004A5EB9" w:rsidRDefault="00A47F06" w:rsidP="00A47F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B78C0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Arsim i larte,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Bachelor,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Master Shkencor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Profesional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</w:t>
      </w:r>
      <w:r w:rsidR="00557DD5">
        <w:rPr>
          <w:rFonts w:ascii="Times New Roman" w:eastAsia="MS Mincho" w:hAnsi="Times New Roman" w:cs="Times New Roman"/>
          <w:sz w:val="24"/>
          <w:szCs w:val="24"/>
          <w:lang w:val="it-IT"/>
        </w:rPr>
        <w:t>hkencat Inxinierike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Ekonomike </w:t>
      </w:r>
      <w:r w:rsidR="00557DD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3615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Juridike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të Natyrës 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E78B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(mbrojtja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përbë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plotësojë kriteret e vecanta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percak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tuara në njoftimim pë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621DA2" w:rsidRPr="004A5EB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="001B1961" w:rsidRPr="005005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duhet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dërgojë me postë ose dorazi 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Sektorin  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Njerezore të 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A14B8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,dokumentet e dosjes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tij personale si me poshte:</w:t>
      </w:r>
    </w:p>
    <w:p w:rsidR="001B1961" w:rsidRPr="004A5EB9" w:rsidRDefault="001B1961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Leter motivimi per aplikim ne vendin vakant;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kopje te jeteshkrimit;</w:t>
      </w:r>
    </w:p>
    <w:p w:rsidR="004043A2" w:rsidRPr="00A47F06" w:rsidRDefault="001B1961" w:rsidP="004043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numer kontakti dhe adresen e plote te vendbanimit;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diplom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e aplikanti disponon nje diplomë të një Universiteti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atëhere ai duhet ta ketë atë  të njëhsuar pranë Ministrisë përgjegjë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1B1961" w:rsidRPr="004A5EB9" w:rsidRDefault="002410F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Fotokopje të  listës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Nëse ka një diplomë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nje liste notash te ndryshme me vleresimin e njohur ne shtetin Shqiptar,ateher aplikanti duhet ta kete ate te konvertuar sipas sistemit shqiptar;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librezes se punes se plotesuar;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i gjendjes gjygjesore;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te emerimit si nepunes civil per kategorine per te cilen konkuron;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nje vleresimi vjetor;</w:t>
      </w:r>
    </w:p>
    <w:p w:rsidR="00411950" w:rsidRPr="004A5EB9" w:rsidRDefault="00411950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Vleresimin e fundit nga eprori direkt;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nga punedhenesi i fundit qe nuk ka mase disiplinore ne fuqi;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certifikatave te ndryshme te kualifikimeve dhe trajnimeve te ndryshme qe disponon aplikanti;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kartes se identitetit;</w:t>
      </w: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te dorezohet nga kandidati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ne Njesine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te 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="004A43E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ne daten 15/12</w:t>
      </w:r>
      <w:r w:rsidR="009831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A20350" w:rsidRDefault="00A20350" w:rsidP="00A2035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A20350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9831B2" w:rsidRPr="004A5EB9" w:rsidRDefault="009831B2" w:rsidP="009831B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Default="00446A3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do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dalin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A43ED">
        <w:rPr>
          <w:rFonts w:ascii="Times New Roman" w:eastAsia="MS Mincho" w:hAnsi="Times New Roman" w:cs="Times New Roman"/>
          <w:sz w:val="24"/>
          <w:szCs w:val="24"/>
          <w:lang w:val="it-IT"/>
        </w:rPr>
        <w:t>n 17/12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ëpërmjet shpalljes së listës emerore të kandidateve që do të vazhdojnë konkurimin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ortalin”Shërbimi Kombë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tar i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Punësimit” dhe në</w:t>
      </w:r>
      <w:r w:rsidR="0079136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stenden e informimit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A47F06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Pr="004A5EB9" w:rsidRDefault="00A47F0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</w:t>
      </w:r>
      <w:r w:rsidR="00446A3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 për shkaqet e moskualifikimit (nëpërmjet adresës së e-mail).</w:t>
      </w:r>
    </w:p>
    <w:p w:rsidR="001B1961" w:rsidRPr="004A5EB9" w:rsidRDefault="005B27F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 paraqit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en në Njësinë e Menaxhimit të Burimeve Njerzore 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brënda 3 ditë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 pune nga shpa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llja e listës dhe ankuesi merr përgjigje brë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nda 3 diteve pu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 nga data e depozitimit të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ankes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EE2CD2" w:rsidRDefault="0083769F" w:rsidP="00EE2CD2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Fushat e njohurive , aftësive  dhe cilësive mbi të cilat do të zhvillohet  intervista </w:t>
      </w:r>
    </w:p>
    <w:p w:rsidR="00EE2CD2" w:rsidRPr="00EE2CD2" w:rsidRDefault="00EE2CD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Default="009831B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C2A2E" w:rsidRDefault="002C2A2E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C2A2E" w:rsidRPr="004A5EB9" w:rsidRDefault="002C2A2E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4A5EB9" w:rsidRDefault="0083769F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intervistë kandidatët do të vleresohen për njohuritë e tyre në këto fusha: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Republikes se Shqiperise;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152/2013 “Per nepunesin civil” i ndryshuar dhe aktet nenligjore per zbatimin e tij;</w:t>
      </w:r>
    </w:p>
    <w:p w:rsidR="00EE2CD2" w:rsidRPr="00A47F06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139/2015”Per veteqeverisjen vendore”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9131 date 08.09.2003”Per rregullat e etikes ne administraten publike”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119/2014, “Për të drejtën e informimit”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9232, date 13.05.2004 , “Per programet sociale te strehimit”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Udhezimin Nr. 23 , date 30.12.2008, “Per permbajtjen e bonusit te strehimit”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VKM Nr.574, date 29.08.2012, “Per percaktimin e dokumentacionit qe duhet te paraqese familja per tu strehuar sipas njerit prej programeve sociale”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 gjithe legjislacionin, VKM, udhezimet, bashkepunimet nderkombetare qe kane te beje me problematikat e sherbimit, strehimit dhe turizmit.</w:t>
      </w: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E2CD2" w:rsidRDefault="00EE2CD2" w:rsidP="00EE2CD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</w:t>
      </w:r>
      <w:r w:rsidR="00E12014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Mënyra e vlerësimit të</w:t>
      </w:r>
      <w:r w:rsidR="001B1961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kandidateve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C5162" w:rsidRPr="004A5EB9" w:rsidRDefault="003C5162" w:rsidP="003C51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40 pike per dokumentacionin e dorezuar i ndare si me poshte:10 pike per kualifikimet e lidhura me fushen perkatese; 20 pike per eksperiencen ne pune dhe 10 pike per vleresimet pozitive.</w:t>
      </w:r>
    </w:p>
    <w:p w:rsidR="001B1961" w:rsidRPr="004A5EB9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60 pike per in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tervisten e strukturuar me goje, ku do intervistohet per;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Njohuritë, aftësitë, kompetencën në lidhje me përshkrimin e pozicionit të punës;</w:t>
      </w:r>
    </w:p>
    <w:p w:rsidR="000E3261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A47F06" w:rsidRDefault="00A47F06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Default="00A47F06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Pr="004A5EB9" w:rsidRDefault="00A47F06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</w:p>
    <w:p w:rsidR="009831B2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Pr="004E62C0" w:rsidRDefault="004E62C0" w:rsidP="004E62C0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E62C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Data e daljes së rrezultateve të konkurimit  dhe mënyra e komunikimit 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merr m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konsiderohet i sukses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shëm 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4A5EB9" w:rsidRDefault="004A43E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Lista e fituesit do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shpallet me date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2B6F6A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</w:t>
      </w:r>
      <w:r w:rsidR="009831B2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021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262672" w:rsidRDefault="001B1961" w:rsidP="002626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62672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262672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2.1.  Kushtet q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duhet 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soj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kandidati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 e pranimit 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rbimin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civil dhe kriteret e veçanta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831B2" w:rsidRPr="009A15C2" w:rsidRDefault="009A15C2" w:rsidP="009831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 këtë proçedurë kanë të drejttë aplikojnë të gjithë kandidatët jashtë sistemit  të shërbimit  civil , që plotësojnë kërkesat e përgjithëshme sipas nenit 21 të ligjit nr. 152/2013  “Për nëpunësin civil  “i ndryshuar 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që duhet të plotësojnë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kandidatët për pranimin në shërbimin civil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="0005414E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05414E" w:rsidRPr="004A5EB9" w:rsidRDefault="0005414E" w:rsidP="0005414E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D5A11" w:rsidRDefault="001B1961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“Bachelor”,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” në Shkenca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 Ekonomike </w:t>
      </w:r>
      <w:r w:rsidR="002B6F6A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Juridike ose te Natyres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Diplome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 Niveli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te Dyte. 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Edhe diploma e nivelit “Bachelor” duhet të jetë në të njëjtën fushë.</w:t>
      </w:r>
    </w:p>
    <w:p w:rsidR="00E12014" w:rsidRDefault="00DD25D4" w:rsidP="001B196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Eksp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>erienca në punë përbë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n avantazh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4D5A11" w:rsidRDefault="004D5A11" w:rsidP="004D5A1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Pr="004D5A11" w:rsidRDefault="0005414E" w:rsidP="004D5A1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ose dorazi në Sektorin  e</w:t>
      </w:r>
      <w:r w:rsidR="006A104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4D5A11" w:rsidRPr="0005414E" w:rsidRDefault="001B1961" w:rsidP="004D5A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4A5EB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4A43ED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ne Sektorin 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>zicionit të punës do të shpallen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në portalin “</w:t>
      </w:r>
      <w:r w:rsidR="00360CE4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Shërbimi Kombëtar i Punësimit” dh 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e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informimit të publikut  më datë </w:t>
      </w:r>
      <w:r w:rsidR="004A43ED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067547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nepermjet  adreses se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Pr="0017615F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17615F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Fushat e njohurive , aft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dhe cil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mbi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cilat do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zhvillohet testimi me shkrim dhe intervista </w:t>
      </w:r>
    </w:p>
    <w:p w:rsidR="00E12014" w:rsidRPr="0017615F" w:rsidRDefault="00E12014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</w:t>
      </w:r>
      <w:r w:rsid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të paktën 3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5414E" w:rsidRDefault="0005414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5414E" w:rsidRDefault="0005414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4A43ED" w:rsidRDefault="004A43ED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5414E" w:rsidRPr="004A5EB9" w:rsidRDefault="0005414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Konkurrimi do të bazohet në njohuritë e kandidatëve mbi: </w:t>
      </w:r>
    </w:p>
    <w:p w:rsidR="0017615F" w:rsidRPr="0017615F" w:rsidRDefault="0017615F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152/2013, “Për nëpunësin civil”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in e Procedurave Administrative;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139/2015, “ Per</w:t>
      </w:r>
      <w:r w:rsidR="009073B2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4A5EB9" w:rsidRDefault="00C86D42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Kodin e Punes se Republikes se Shqiperise 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119/2014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43615D" w:rsidRPr="004A5EB9" w:rsidRDefault="0043615D" w:rsidP="004361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9232, date 13.05.2004 , “Per programet sociale te strehimit” ;</w:t>
      </w:r>
    </w:p>
    <w:p w:rsidR="0043615D" w:rsidRPr="004A5EB9" w:rsidRDefault="0043615D" w:rsidP="004361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Udhezimin Nr. 23 , date 30.12.2008, “Per permbajtjen e bonusit te strehimit” ;</w:t>
      </w:r>
    </w:p>
    <w:p w:rsidR="0017615F" w:rsidRPr="0005414E" w:rsidRDefault="0043615D" w:rsidP="001761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VKM Nr.574, date 29.08.2012, “Per percaktimin e dokumentacionit qe duhet te paraqese familja per tu strehuar sipas njerit prej programeve sociale” ;</w:t>
      </w:r>
    </w:p>
    <w:p w:rsidR="0043615D" w:rsidRPr="004A5EB9" w:rsidRDefault="0043615D" w:rsidP="004361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 gjithe legjislacionin, VKM, udhezimet, bashkepunim</w:t>
      </w:r>
      <w:r w:rsidR="0017615F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et nderkombetare qe kane te bejnë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problematikat e sherbimit, strehimit dhe turizmit.</w:t>
      </w:r>
    </w:p>
    <w:p w:rsidR="0017615F" w:rsidRDefault="0017615F" w:rsidP="001761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Kandidatët gjatë intervistës së strukturuar me gojë do të vlersohen në lidhje me :</w:t>
      </w:r>
    </w:p>
    <w:p w:rsidR="0017615F" w:rsidRP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Njohurit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aft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koompetenc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lidhje me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rshkrimin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sues 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 ,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pozicionet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Eksperien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e tyre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parshme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Motivimin , aspiratat  dhe pritshm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tyre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karrjer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 </w:t>
      </w:r>
    </w:p>
    <w:p w:rsidR="0017615F" w:rsidRPr="004A5EB9" w:rsidRDefault="0017615F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17615F" w:rsidRDefault="0017615F" w:rsidP="0017615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</w:t>
      </w:r>
      <w:r w:rsidR="001B1961" w:rsidRPr="0017615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7615F" w:rsidRPr="004A5EB9" w:rsidRDefault="0017615F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8E47C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17615F" w:rsidRDefault="008E47CF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17615F" w:rsidRPr="004A5EB9" w:rsidRDefault="0017615F" w:rsidP="00176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17615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17615F" w:rsidRDefault="0017615F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7615F" w:rsidRPr="00AE5893" w:rsidRDefault="00AE5893" w:rsidP="0017615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Data e daljes s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rrezultateve  t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konkurimit  dhe m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nyra e komunikimit </w:t>
      </w:r>
    </w:p>
    <w:p w:rsidR="0017615F" w:rsidRPr="004A5EB9" w:rsidRDefault="0017615F" w:rsidP="00AE58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E5893" w:rsidRPr="00AE5893" w:rsidRDefault="00AE5893" w:rsidP="00AE589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  përfundim  të  vlersimit të kandidatëve , bashkia Librazhd do të shpallë  fituesin në faqen zyrtare dhe në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portalin “Sherbimi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Kombetar i Punesimit” 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AE589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ek</w:t>
      </w:r>
      <w:r w:rsidR="004A43ED">
        <w:rPr>
          <w:rFonts w:ascii="Times New Roman" w:eastAsia="MS Mincho" w:hAnsi="Times New Roman" w:cs="Times New Roman"/>
          <w:sz w:val="24"/>
          <w:szCs w:val="24"/>
          <w:lang w:val="sq-AL"/>
        </w:rPr>
        <w:t>zekutive, pas datës 22/12</w:t>
      </w:r>
      <w:r w:rsidR="002B6F6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/20</w:t>
      </w:r>
      <w:bookmarkStart w:id="0" w:name="_GoBack"/>
      <w:bookmarkEnd w:id="0"/>
      <w:r w:rsidR="00E12014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21</w:t>
      </w:r>
      <w:r w:rsidR="004873C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, do të marrin informacion ne portalin “Sherbimi Kombetar i Punesimit” ose prane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Per sqarime te metejshme mund te konta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ktoni ne</w:t>
      </w:r>
      <w:r w:rsidR="009073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adresen Bashkia Librazhd, Sheshi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Gjorg Golemi”.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BF428F" w:rsidRPr="004A5EB9" w:rsidRDefault="00BF428F" w:rsidP="00BF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NJËSIA E BURIMEVE NJERZORE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EB"/>
    <w:multiLevelType w:val="multilevel"/>
    <w:tmpl w:val="DBC6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3275C"/>
    <w:multiLevelType w:val="hybridMultilevel"/>
    <w:tmpl w:val="C73CF5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4A2"/>
    <w:multiLevelType w:val="multilevel"/>
    <w:tmpl w:val="9212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676E"/>
    <w:multiLevelType w:val="hybridMultilevel"/>
    <w:tmpl w:val="46B62D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18B"/>
    <w:multiLevelType w:val="hybridMultilevel"/>
    <w:tmpl w:val="42AE86CA"/>
    <w:lvl w:ilvl="0" w:tplc="BC5A80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C61"/>
    <w:multiLevelType w:val="hybridMultilevel"/>
    <w:tmpl w:val="C4F2EA8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07E57"/>
    <w:multiLevelType w:val="multilevel"/>
    <w:tmpl w:val="4E3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6037E5"/>
    <w:multiLevelType w:val="hybridMultilevel"/>
    <w:tmpl w:val="410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1643"/>
    <w:multiLevelType w:val="multilevel"/>
    <w:tmpl w:val="5784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5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6B7A"/>
    <w:rsid w:val="00013F4B"/>
    <w:rsid w:val="00025C1A"/>
    <w:rsid w:val="0005414E"/>
    <w:rsid w:val="00067547"/>
    <w:rsid w:val="000B4117"/>
    <w:rsid w:val="000B78C0"/>
    <w:rsid w:val="000E3261"/>
    <w:rsid w:val="001317F5"/>
    <w:rsid w:val="00135B22"/>
    <w:rsid w:val="00136025"/>
    <w:rsid w:val="0015025A"/>
    <w:rsid w:val="0017615F"/>
    <w:rsid w:val="001A3D05"/>
    <w:rsid w:val="001B1961"/>
    <w:rsid w:val="001B3058"/>
    <w:rsid w:val="002176FB"/>
    <w:rsid w:val="002179E4"/>
    <w:rsid w:val="00221412"/>
    <w:rsid w:val="002410F1"/>
    <w:rsid w:val="00262672"/>
    <w:rsid w:val="00270E8D"/>
    <w:rsid w:val="00283A9F"/>
    <w:rsid w:val="002939DB"/>
    <w:rsid w:val="002A5A45"/>
    <w:rsid w:val="002B6F6A"/>
    <w:rsid w:val="002C2A2E"/>
    <w:rsid w:val="002F612C"/>
    <w:rsid w:val="00304DF8"/>
    <w:rsid w:val="003473C9"/>
    <w:rsid w:val="00360CE4"/>
    <w:rsid w:val="00374189"/>
    <w:rsid w:val="003910EC"/>
    <w:rsid w:val="003A3472"/>
    <w:rsid w:val="003A4DFA"/>
    <w:rsid w:val="003C5162"/>
    <w:rsid w:val="003F17EE"/>
    <w:rsid w:val="004043A2"/>
    <w:rsid w:val="00411950"/>
    <w:rsid w:val="00435002"/>
    <w:rsid w:val="0043615D"/>
    <w:rsid w:val="0043713C"/>
    <w:rsid w:val="00446A35"/>
    <w:rsid w:val="004750A1"/>
    <w:rsid w:val="004873CA"/>
    <w:rsid w:val="004913B5"/>
    <w:rsid w:val="004A43ED"/>
    <w:rsid w:val="004A5EB9"/>
    <w:rsid w:val="004D2B26"/>
    <w:rsid w:val="004D5A11"/>
    <w:rsid w:val="004E29E9"/>
    <w:rsid w:val="004E62C0"/>
    <w:rsid w:val="005005C1"/>
    <w:rsid w:val="00537B07"/>
    <w:rsid w:val="00557DD5"/>
    <w:rsid w:val="00584575"/>
    <w:rsid w:val="00594BAB"/>
    <w:rsid w:val="005B27FF"/>
    <w:rsid w:val="005C5E57"/>
    <w:rsid w:val="00621DA2"/>
    <w:rsid w:val="00674794"/>
    <w:rsid w:val="006823C6"/>
    <w:rsid w:val="00686FFE"/>
    <w:rsid w:val="006A1046"/>
    <w:rsid w:val="00753713"/>
    <w:rsid w:val="00791369"/>
    <w:rsid w:val="007C723E"/>
    <w:rsid w:val="007D2DE3"/>
    <w:rsid w:val="0083769F"/>
    <w:rsid w:val="008B5B3E"/>
    <w:rsid w:val="008C25BF"/>
    <w:rsid w:val="008E47CF"/>
    <w:rsid w:val="008F1568"/>
    <w:rsid w:val="009073B2"/>
    <w:rsid w:val="00920127"/>
    <w:rsid w:val="0092368D"/>
    <w:rsid w:val="00962D63"/>
    <w:rsid w:val="009831B2"/>
    <w:rsid w:val="009A15C2"/>
    <w:rsid w:val="009A30D6"/>
    <w:rsid w:val="009D5F70"/>
    <w:rsid w:val="009E0234"/>
    <w:rsid w:val="00A14B8A"/>
    <w:rsid w:val="00A20350"/>
    <w:rsid w:val="00A272B8"/>
    <w:rsid w:val="00A36F27"/>
    <w:rsid w:val="00A47F06"/>
    <w:rsid w:val="00A918E5"/>
    <w:rsid w:val="00A94B12"/>
    <w:rsid w:val="00AC49C5"/>
    <w:rsid w:val="00AD6E21"/>
    <w:rsid w:val="00AE5893"/>
    <w:rsid w:val="00B12823"/>
    <w:rsid w:val="00B1692C"/>
    <w:rsid w:val="00B171D0"/>
    <w:rsid w:val="00B226FB"/>
    <w:rsid w:val="00B23F6A"/>
    <w:rsid w:val="00B439E6"/>
    <w:rsid w:val="00B502C4"/>
    <w:rsid w:val="00B702D5"/>
    <w:rsid w:val="00BA51E8"/>
    <w:rsid w:val="00BF428F"/>
    <w:rsid w:val="00C4551A"/>
    <w:rsid w:val="00C65DA0"/>
    <w:rsid w:val="00C86D42"/>
    <w:rsid w:val="00C92E60"/>
    <w:rsid w:val="00CD07C9"/>
    <w:rsid w:val="00CE78B5"/>
    <w:rsid w:val="00CF55A0"/>
    <w:rsid w:val="00D01B3B"/>
    <w:rsid w:val="00D07EC0"/>
    <w:rsid w:val="00D5002C"/>
    <w:rsid w:val="00D534B9"/>
    <w:rsid w:val="00D6149A"/>
    <w:rsid w:val="00DD25D4"/>
    <w:rsid w:val="00DE3EA8"/>
    <w:rsid w:val="00E12014"/>
    <w:rsid w:val="00E16D25"/>
    <w:rsid w:val="00E4047F"/>
    <w:rsid w:val="00E452C9"/>
    <w:rsid w:val="00E841B3"/>
    <w:rsid w:val="00EC5FF5"/>
    <w:rsid w:val="00EE2CD2"/>
    <w:rsid w:val="00F1008E"/>
    <w:rsid w:val="00F71993"/>
    <w:rsid w:val="00F80F55"/>
    <w:rsid w:val="00FC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D6"/>
  </w:style>
  <w:style w:type="paragraph" w:styleId="Heading1">
    <w:name w:val="heading 1"/>
    <w:basedOn w:val="Normal"/>
    <w:next w:val="Normal"/>
    <w:link w:val="Heading1Char"/>
    <w:qFormat/>
    <w:rsid w:val="008B5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B5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5B3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5B3E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2021-11-03T08:39:00Z</dcterms:created>
  <dcterms:modified xsi:type="dcterms:W3CDTF">2021-12-06T08:52:00Z</dcterms:modified>
</cp:coreProperties>
</file>