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6" w:rsidRPr="00DC383B" w:rsidRDefault="00451713" w:rsidP="00FB3CD5">
      <w:pPr>
        <w:jc w:val="center"/>
      </w:pPr>
      <w:r w:rsidRPr="0045171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05pt;margin-top:49.9pt;width:31.3pt;height:30pt;z-index:-251658752;mso-wrap-edited:f;mso-position-horizontal-relative:page" wrapcoords="-193 0 -193 21407 21600 21407 21600 0 -193 0" o:allowincell="f">
            <v:imagedata r:id="rId6" o:title=""/>
            <w10:wrap type="through" anchorx="page"/>
          </v:shape>
          <o:OLEObject Type="Embed" ProgID="MS_ClipArt_Gallery.5" ShapeID="_x0000_s1026" DrawAspect="Content" ObjectID="_1699951423" r:id="rId7"/>
        </w:pict>
      </w:r>
      <w:r w:rsidR="000E1E66">
        <w:rPr>
          <w:noProof/>
          <w:lang w:val="sq-AL" w:eastAsia="sq-AL"/>
        </w:rPr>
        <w:drawing>
          <wp:inline distT="0" distB="0" distL="0" distR="0">
            <wp:extent cx="560705" cy="548640"/>
            <wp:effectExtent l="19050" t="0" r="0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66" w:rsidRPr="000E1E66" w:rsidRDefault="000E1E66" w:rsidP="000E1E66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0E1E66" w:rsidRPr="000E1E66" w:rsidRDefault="00F22E33" w:rsidP="00C521C8">
      <w:pPr>
        <w:pStyle w:val="Heading1"/>
      </w:pPr>
      <w:r>
        <w:t xml:space="preserve">  </w:t>
      </w:r>
      <w:r w:rsidR="000E1E66" w:rsidRPr="000E1E66">
        <w:t>REPUBLIKA E SHQIPËRISË</w:t>
      </w:r>
    </w:p>
    <w:p w:rsidR="000E1E66" w:rsidRDefault="000E1E66" w:rsidP="00C521C8">
      <w:pPr>
        <w:pStyle w:val="Heading1"/>
        <w:rPr>
          <w:sz w:val="24"/>
        </w:rPr>
      </w:pPr>
      <w:r w:rsidRPr="00D567B9">
        <w:rPr>
          <w:sz w:val="24"/>
        </w:rPr>
        <w:t>BASHKIA   LIBRAZHD</w:t>
      </w:r>
    </w:p>
    <w:p w:rsidR="00F06F54" w:rsidRDefault="00F06F54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Pr="001B1961" w:rsidRDefault="001B1961" w:rsidP="001B1961">
      <w:pPr>
        <w:spacing w:after="0" w:line="240" w:lineRule="auto"/>
        <w:jc w:val="both"/>
        <w:rPr>
          <w:rFonts w:ascii="Bookman Old Style" w:eastAsia="MS Mincho" w:hAnsi="Bookman Old Style" w:cs="Times New Roman"/>
          <w:sz w:val="24"/>
          <w:szCs w:val="24"/>
          <w:lang w:val="it-IT"/>
        </w:rPr>
      </w:pPr>
    </w:p>
    <w:p w:rsidR="00CE1A80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Bookman Old Style" w:eastAsia="MS Mincho" w:hAnsi="Bookman Old Style" w:cs="Times New Roman"/>
          <w:b/>
          <w:sz w:val="24"/>
          <w:szCs w:val="24"/>
          <w:lang w:val="it-IT"/>
        </w:rPr>
      </w:pPr>
      <w:r>
        <w:rPr>
          <w:rFonts w:ascii="Bookman Old Style" w:eastAsia="MS Mincho" w:hAnsi="Bookman Old Style" w:cs="Times New Roman"/>
          <w:b/>
          <w:sz w:val="24"/>
          <w:szCs w:val="24"/>
          <w:lang w:val="it-IT"/>
        </w:rPr>
        <w:t>SHPALLJE</w:t>
      </w:r>
    </w:p>
    <w:p w:rsidR="001B1961" w:rsidRPr="00EB5799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LËVIZJEN PARALELE  DHE PËR PRANIMIN NË SHËRBIMIN CIVIL NË KATEGORINË EKZEKUTIVE </w:t>
      </w:r>
      <w:r w:rsidR="005A5919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 Specialist )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E217E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diplomës : Bachelor , Master Profesional os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e Shkencor në Shkencat Sociale , Ekon</w:t>
      </w:r>
      <w:r w:rsidR="009A2C75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o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mike</w:t>
      </w:r>
      <w:r w:rsidR="00943C4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,  Juridike 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0E1E6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zbatim të ligjit 152/2013, “Për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,neni 22 e neni 25 ,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të Kreut II, III, IV dhe VII, të Vendimit të Këshillit të Ministrave ,  Nr. 243, datë 18/03/2015,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 proç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edur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ën e lë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paralele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shërbimin civil për pozicionin e 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A34F19" w:rsidRPr="00EB5799" w:rsidRDefault="00A34F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9062CF" w:rsidRDefault="00357F51" w:rsidP="00331B2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(nji </w:t>
      </w:r>
      <w:r w:rsidR="00555F3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FD261E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)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0F4D2A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Kor</w:t>
      </w:r>
      <w:r w:rsidR="009A2C75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dinator vendor  për referimin  dhe menaxhimin e rasteve të dhunës në mardhëniet  familjare 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555F3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– Kategoria IV-a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Pozicionet e m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sip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rme , u ofrohen fillimisht 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sve 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civilë të së njëjtës kategorie për proçedurën e lëvizjes paralele !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Vetëm në rast se nga këto pozicione, në përfundim të proçedurës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 rezultojnë vakante, ato janë të vlefshme për konkurimin nëpërmjet proçedurës së pranimit në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ivil për kategorinë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ekzekutive.</w:t>
      </w:r>
    </w:p>
    <w:p w:rsidR="00411950" w:rsidRPr="00EB5799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dy</w:t>
      </w:r>
      <w:proofErr w:type="spellEnd"/>
      <w:r w:rsidR="00375632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sz w:val="24"/>
          <w:szCs w:val="24"/>
        </w:rPr>
        <w:t>procedurat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EB5799">
        <w:rPr>
          <w:rFonts w:ascii="Times New Roman" w:eastAsia="MS Mincho" w:hAnsi="Times New Roman" w:cs="Times New Roman"/>
          <w:sz w:val="24"/>
          <w:szCs w:val="24"/>
        </w:rPr>
        <w:t>lëvizje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pranim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kategorinë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aplikohet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njëjtën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C7A84" w:rsidRPr="00EB5799" w:rsidRDefault="00BC7A84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67F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proçedurat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 (</w:t>
      </w:r>
      <w:proofErr w:type="gram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) 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!</w:t>
      </w:r>
    </w:p>
    <w:p w:rsidR="00FB3CD5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C2AFF" w:rsidRPr="00EB5799" w:rsidRDefault="00FC2AFF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106140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15</w:t>
      </w:r>
      <w:r w:rsidR="006F02AA">
        <w:rPr>
          <w:rFonts w:ascii="Times New Roman" w:eastAsia="MS Mincho" w:hAnsi="Times New Roman" w:cs="Times New Roman"/>
          <w:sz w:val="24"/>
          <w:szCs w:val="24"/>
        </w:rPr>
        <w:t>.12.2021</w:t>
      </w: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C7A84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Pranimin n</w:t>
      </w:r>
      <w:r w:rsidR="00106140">
        <w:rPr>
          <w:rFonts w:ascii="Times New Roman" w:eastAsia="MS Mincho" w:hAnsi="Times New Roman" w:cs="Times New Roman"/>
          <w:sz w:val="24"/>
          <w:szCs w:val="24"/>
          <w:lang w:val="it-IT"/>
        </w:rPr>
        <w:t>ë shërbimin civil: 20</w:t>
      </w:r>
      <w:r w:rsidR="006F02AA">
        <w:rPr>
          <w:rFonts w:ascii="Times New Roman" w:eastAsia="MS Mincho" w:hAnsi="Times New Roman" w:cs="Times New Roman"/>
          <w:sz w:val="24"/>
          <w:szCs w:val="24"/>
          <w:lang w:val="it-IT"/>
        </w:rPr>
        <w:t>.12.2021</w:t>
      </w:r>
    </w:p>
    <w:p w:rsidR="00BC7A84" w:rsidRPr="00EB5799" w:rsidRDefault="00BC7A84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C7A84" w:rsidRDefault="00BC7A84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E6A02" w:rsidRDefault="00DE6A0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E6A02" w:rsidRDefault="00DE6A0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302A85" w:rsidRDefault="00BC7A84" w:rsidP="00302A8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i përgjithsues i punës për pozicionin / et si më sipër  është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223337" w:rsidRDefault="00223337" w:rsidP="00302A8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223337" w:rsidRPr="00DD708E" w:rsidRDefault="004972DE" w:rsidP="00DD708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Identifikon  rastet  e</w:t>
      </w:r>
      <w:r w:rsidR="00DD708E" w:rsidRPr="00DD708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dhun</w:t>
      </w:r>
      <w:r w:rsidR="00DD708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D708E" w:rsidRPr="00DD708E">
        <w:rPr>
          <w:rFonts w:ascii="Times New Roman" w:eastAsia="MS Mincho" w:hAnsi="Times New Roman" w:cs="Times New Roman"/>
          <w:sz w:val="24"/>
          <w:szCs w:val="24"/>
          <w:lang w:val="it-IT"/>
        </w:rPr>
        <w:t>s  n</w:t>
      </w:r>
      <w:r w:rsidR="00DD708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D708E" w:rsidRPr="00DD708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famil</w:t>
      </w:r>
      <w:r w:rsidR="00DD708E">
        <w:rPr>
          <w:rFonts w:ascii="Times New Roman" w:eastAsia="MS Mincho" w:hAnsi="Times New Roman" w:cs="Times New Roman"/>
          <w:sz w:val="24"/>
          <w:szCs w:val="24"/>
          <w:lang w:val="it-IT"/>
        </w:rPr>
        <w:t>j</w:t>
      </w:r>
      <w:r w:rsidR="00DD708E" w:rsidRPr="00DD708E">
        <w:rPr>
          <w:rFonts w:ascii="Times New Roman" w:eastAsia="MS Mincho" w:hAnsi="Times New Roman" w:cs="Times New Roman"/>
          <w:sz w:val="24"/>
          <w:szCs w:val="24"/>
          <w:lang w:val="it-IT"/>
        </w:rPr>
        <w:t>e .</w:t>
      </w:r>
    </w:p>
    <w:p w:rsidR="009A2C75" w:rsidRDefault="00CD0FE3" w:rsidP="009A2C75">
      <w:pPr>
        <w:pStyle w:val="Heading1"/>
        <w:numPr>
          <w:ilvl w:val="0"/>
          <w:numId w:val="33"/>
        </w:numPr>
        <w:jc w:val="left"/>
        <w:rPr>
          <w:b w:val="0"/>
          <w:sz w:val="24"/>
        </w:rPr>
      </w:pPr>
      <w:proofErr w:type="spellStart"/>
      <w:r w:rsidRPr="00AA6160">
        <w:rPr>
          <w:b w:val="0"/>
          <w:sz w:val="24"/>
        </w:rPr>
        <w:t>Drejton</w:t>
      </w:r>
      <w:proofErr w:type="spellEnd"/>
      <w:r w:rsidRPr="00AA6160">
        <w:rPr>
          <w:b w:val="0"/>
          <w:sz w:val="24"/>
        </w:rPr>
        <w:t xml:space="preserve"> </w:t>
      </w:r>
      <w:proofErr w:type="spellStart"/>
      <w:r w:rsidRPr="00AA6160">
        <w:rPr>
          <w:b w:val="0"/>
          <w:sz w:val="24"/>
        </w:rPr>
        <w:t>pun</w:t>
      </w:r>
      <w:r w:rsidR="00AA6160" w:rsidRPr="00AA6160">
        <w:rPr>
          <w:b w:val="0"/>
          <w:sz w:val="24"/>
        </w:rPr>
        <w:t>ë</w:t>
      </w:r>
      <w:r w:rsidRPr="00AA6160">
        <w:rPr>
          <w:b w:val="0"/>
          <w:sz w:val="24"/>
        </w:rPr>
        <w:t>n</w:t>
      </w:r>
      <w:proofErr w:type="spellEnd"/>
      <w:r w:rsidRPr="00AA6160">
        <w:rPr>
          <w:b w:val="0"/>
          <w:sz w:val="24"/>
        </w:rPr>
        <w:t xml:space="preserve"> e </w:t>
      </w:r>
      <w:proofErr w:type="spellStart"/>
      <w:r w:rsidRPr="00AA6160">
        <w:rPr>
          <w:b w:val="0"/>
          <w:sz w:val="24"/>
        </w:rPr>
        <w:t>ekipit</w:t>
      </w:r>
      <w:proofErr w:type="spellEnd"/>
      <w:r w:rsidR="00223337">
        <w:rPr>
          <w:b w:val="0"/>
          <w:sz w:val="24"/>
        </w:rPr>
        <w:t xml:space="preserve"> </w:t>
      </w:r>
      <w:proofErr w:type="spellStart"/>
      <w:r w:rsidR="00223337">
        <w:rPr>
          <w:b w:val="0"/>
          <w:sz w:val="24"/>
        </w:rPr>
        <w:t>teknik</w:t>
      </w:r>
      <w:proofErr w:type="spellEnd"/>
      <w:r w:rsidR="00223337">
        <w:rPr>
          <w:b w:val="0"/>
          <w:sz w:val="24"/>
        </w:rPr>
        <w:t xml:space="preserve"> </w:t>
      </w:r>
      <w:r w:rsidRPr="00AA6160">
        <w:rPr>
          <w:b w:val="0"/>
          <w:sz w:val="24"/>
        </w:rPr>
        <w:t xml:space="preserve"> </w:t>
      </w:r>
      <w:proofErr w:type="spellStart"/>
      <w:r w:rsidR="00EC74CA" w:rsidRPr="00AA6160">
        <w:rPr>
          <w:b w:val="0"/>
          <w:sz w:val="24"/>
        </w:rPr>
        <w:t>nd</w:t>
      </w:r>
      <w:r w:rsidR="00AA6160" w:rsidRPr="00AA6160">
        <w:rPr>
          <w:b w:val="0"/>
          <w:sz w:val="24"/>
        </w:rPr>
        <w:t>ë</w:t>
      </w:r>
      <w:r w:rsidR="00EC74CA" w:rsidRPr="00AA6160">
        <w:rPr>
          <w:b w:val="0"/>
          <w:sz w:val="24"/>
        </w:rPr>
        <w:t>rdisiplinor</w:t>
      </w:r>
      <w:proofErr w:type="spellEnd"/>
      <w:r w:rsidR="00EC74CA" w:rsidRPr="00AA6160">
        <w:rPr>
          <w:b w:val="0"/>
          <w:sz w:val="24"/>
        </w:rPr>
        <w:t xml:space="preserve"> , </w:t>
      </w:r>
      <w:proofErr w:type="spellStart"/>
      <w:r w:rsidR="00EC74CA" w:rsidRPr="00AA6160">
        <w:rPr>
          <w:b w:val="0"/>
          <w:sz w:val="24"/>
        </w:rPr>
        <w:t>nd</w:t>
      </w:r>
      <w:r w:rsidR="00AA6160" w:rsidRPr="00AA6160">
        <w:rPr>
          <w:b w:val="0"/>
          <w:sz w:val="24"/>
        </w:rPr>
        <w:t>ë</w:t>
      </w:r>
      <w:r w:rsidR="00EC74CA" w:rsidRPr="00AA6160">
        <w:rPr>
          <w:b w:val="0"/>
          <w:sz w:val="24"/>
        </w:rPr>
        <w:t>rmerr</w:t>
      </w:r>
      <w:proofErr w:type="spellEnd"/>
      <w:r w:rsidR="00AA6160" w:rsidRPr="00AA6160">
        <w:rPr>
          <w:b w:val="0"/>
          <w:sz w:val="24"/>
        </w:rPr>
        <w:t xml:space="preserve"> </w:t>
      </w:r>
      <w:r w:rsidR="00EC74CA" w:rsidRPr="00AA6160">
        <w:rPr>
          <w:b w:val="0"/>
          <w:sz w:val="24"/>
        </w:rPr>
        <w:t xml:space="preserve"> </w:t>
      </w:r>
      <w:proofErr w:type="spellStart"/>
      <w:r w:rsidR="00EC74CA" w:rsidRPr="00AA6160">
        <w:rPr>
          <w:b w:val="0"/>
          <w:sz w:val="24"/>
        </w:rPr>
        <w:t>inisiativ</w:t>
      </w:r>
      <w:r w:rsidR="00AA6160" w:rsidRPr="00AA6160">
        <w:rPr>
          <w:b w:val="0"/>
          <w:sz w:val="24"/>
        </w:rPr>
        <w:t>ë</w:t>
      </w:r>
      <w:r w:rsidR="00EC74CA" w:rsidRPr="00AA6160">
        <w:rPr>
          <w:b w:val="0"/>
          <w:sz w:val="24"/>
        </w:rPr>
        <w:t>n</w:t>
      </w:r>
      <w:proofErr w:type="spellEnd"/>
      <w:r w:rsidR="00EC74CA" w:rsidRPr="00AA6160">
        <w:rPr>
          <w:b w:val="0"/>
          <w:sz w:val="24"/>
        </w:rPr>
        <w:t xml:space="preserve">  </w:t>
      </w:r>
      <w:proofErr w:type="spellStart"/>
      <w:r w:rsidR="00EC74CA" w:rsidRPr="00AA6160">
        <w:rPr>
          <w:b w:val="0"/>
          <w:sz w:val="24"/>
        </w:rPr>
        <w:t>dhe</w:t>
      </w:r>
      <w:proofErr w:type="spellEnd"/>
      <w:r w:rsidR="00EC74CA" w:rsidRPr="00AA6160">
        <w:rPr>
          <w:b w:val="0"/>
          <w:sz w:val="24"/>
        </w:rPr>
        <w:t xml:space="preserve"> </w:t>
      </w:r>
      <w:proofErr w:type="spellStart"/>
      <w:r w:rsidR="00EC74CA" w:rsidRPr="00AA6160">
        <w:rPr>
          <w:b w:val="0"/>
          <w:sz w:val="24"/>
        </w:rPr>
        <w:t>organizon</w:t>
      </w:r>
      <w:proofErr w:type="spellEnd"/>
      <w:r w:rsidR="00EC74CA" w:rsidRPr="00AA6160">
        <w:rPr>
          <w:b w:val="0"/>
          <w:sz w:val="24"/>
        </w:rPr>
        <w:t xml:space="preserve">  </w:t>
      </w:r>
      <w:proofErr w:type="spellStart"/>
      <w:r w:rsidR="00EC74CA" w:rsidRPr="00AA6160">
        <w:rPr>
          <w:b w:val="0"/>
          <w:sz w:val="24"/>
        </w:rPr>
        <w:t>takimet</w:t>
      </w:r>
      <w:proofErr w:type="spellEnd"/>
      <w:r w:rsidR="00EC74CA" w:rsidRPr="00AA6160">
        <w:rPr>
          <w:b w:val="0"/>
          <w:sz w:val="24"/>
        </w:rPr>
        <w:t xml:space="preserve"> e </w:t>
      </w:r>
      <w:proofErr w:type="spellStart"/>
      <w:r w:rsidR="00EC74CA" w:rsidRPr="00AA6160">
        <w:rPr>
          <w:b w:val="0"/>
          <w:sz w:val="24"/>
        </w:rPr>
        <w:t>k</w:t>
      </w:r>
      <w:r w:rsidR="00AA6160" w:rsidRPr="00AA6160">
        <w:rPr>
          <w:b w:val="0"/>
          <w:sz w:val="24"/>
        </w:rPr>
        <w:t>ë</w:t>
      </w:r>
      <w:r w:rsidR="00EC74CA" w:rsidRPr="00AA6160">
        <w:rPr>
          <w:b w:val="0"/>
          <w:sz w:val="24"/>
        </w:rPr>
        <w:t>tij</w:t>
      </w:r>
      <w:r w:rsidR="00AA6160" w:rsidRPr="00AA6160">
        <w:rPr>
          <w:b w:val="0"/>
          <w:sz w:val="24"/>
        </w:rPr>
        <w:t>ë</w:t>
      </w:r>
      <w:proofErr w:type="spellEnd"/>
      <w:r w:rsidR="00EC74CA" w:rsidRPr="00AA6160">
        <w:rPr>
          <w:b w:val="0"/>
          <w:sz w:val="24"/>
        </w:rPr>
        <w:t xml:space="preserve"> </w:t>
      </w:r>
      <w:proofErr w:type="spellStart"/>
      <w:r w:rsidR="00EC74CA" w:rsidRPr="00AA6160">
        <w:rPr>
          <w:b w:val="0"/>
          <w:sz w:val="24"/>
        </w:rPr>
        <w:t>ekipi</w:t>
      </w:r>
      <w:proofErr w:type="spellEnd"/>
      <w:r w:rsidR="00EC74CA" w:rsidRPr="00AA6160">
        <w:rPr>
          <w:b w:val="0"/>
          <w:sz w:val="24"/>
        </w:rPr>
        <w:t xml:space="preserve">  </w:t>
      </w:r>
      <w:proofErr w:type="spellStart"/>
      <w:r w:rsidR="00EC74CA" w:rsidRPr="00AA6160">
        <w:rPr>
          <w:b w:val="0"/>
          <w:sz w:val="24"/>
        </w:rPr>
        <w:t>si</w:t>
      </w:r>
      <w:proofErr w:type="spellEnd"/>
      <w:r w:rsidR="00EC74CA" w:rsidRPr="00AA6160">
        <w:rPr>
          <w:b w:val="0"/>
          <w:sz w:val="24"/>
        </w:rPr>
        <w:t xml:space="preserve"> </w:t>
      </w:r>
      <w:proofErr w:type="spellStart"/>
      <w:r w:rsidR="00EC74CA" w:rsidRPr="00AA6160">
        <w:rPr>
          <w:b w:val="0"/>
          <w:sz w:val="24"/>
        </w:rPr>
        <w:t>dhe</w:t>
      </w:r>
      <w:proofErr w:type="spellEnd"/>
      <w:r w:rsidR="00EC74CA" w:rsidRPr="00AA6160">
        <w:rPr>
          <w:b w:val="0"/>
          <w:sz w:val="24"/>
        </w:rPr>
        <w:t xml:space="preserve"> </w:t>
      </w:r>
      <w:r w:rsidR="000563F3" w:rsidRPr="00AA6160">
        <w:rPr>
          <w:b w:val="0"/>
          <w:sz w:val="24"/>
        </w:rPr>
        <w:t xml:space="preserve"> </w:t>
      </w:r>
      <w:proofErr w:type="spellStart"/>
      <w:r w:rsidR="000563F3" w:rsidRPr="00AA6160">
        <w:rPr>
          <w:b w:val="0"/>
          <w:sz w:val="24"/>
        </w:rPr>
        <w:t>informon</w:t>
      </w:r>
      <w:proofErr w:type="spellEnd"/>
      <w:r w:rsidR="000563F3" w:rsidRPr="00AA6160">
        <w:rPr>
          <w:b w:val="0"/>
          <w:sz w:val="24"/>
        </w:rPr>
        <w:t xml:space="preserve"> </w:t>
      </w:r>
      <w:r w:rsidR="00AA6160" w:rsidRPr="00AA6160">
        <w:rPr>
          <w:b w:val="0"/>
          <w:sz w:val="24"/>
        </w:rPr>
        <w:t xml:space="preserve"> </w:t>
      </w:r>
      <w:proofErr w:type="spellStart"/>
      <w:r w:rsidR="000563F3" w:rsidRPr="00AA6160">
        <w:rPr>
          <w:b w:val="0"/>
          <w:sz w:val="24"/>
        </w:rPr>
        <w:t>p</w:t>
      </w:r>
      <w:r w:rsidR="00AA6160" w:rsidRPr="00AA6160">
        <w:rPr>
          <w:b w:val="0"/>
          <w:sz w:val="24"/>
        </w:rPr>
        <w:t>ë</w:t>
      </w:r>
      <w:r w:rsidR="000563F3" w:rsidRPr="00AA6160">
        <w:rPr>
          <w:b w:val="0"/>
          <w:sz w:val="24"/>
        </w:rPr>
        <w:t>r</w:t>
      </w:r>
      <w:proofErr w:type="spellEnd"/>
      <w:r w:rsidR="000563F3" w:rsidRPr="00AA6160">
        <w:rPr>
          <w:b w:val="0"/>
          <w:sz w:val="24"/>
        </w:rPr>
        <w:t xml:space="preserve"> </w:t>
      </w:r>
      <w:proofErr w:type="spellStart"/>
      <w:r w:rsidR="000563F3" w:rsidRPr="00AA6160">
        <w:rPr>
          <w:b w:val="0"/>
          <w:sz w:val="24"/>
        </w:rPr>
        <w:t>ecurin</w:t>
      </w:r>
      <w:r w:rsidR="00AA6160" w:rsidRPr="00AA6160">
        <w:rPr>
          <w:b w:val="0"/>
          <w:sz w:val="24"/>
        </w:rPr>
        <w:t>ë</w:t>
      </w:r>
      <w:proofErr w:type="spellEnd"/>
      <w:r w:rsidR="000563F3" w:rsidRPr="00AA6160">
        <w:rPr>
          <w:b w:val="0"/>
          <w:sz w:val="24"/>
        </w:rPr>
        <w:t xml:space="preserve"> e </w:t>
      </w:r>
      <w:proofErr w:type="spellStart"/>
      <w:r w:rsidR="000563F3" w:rsidRPr="00AA6160">
        <w:rPr>
          <w:b w:val="0"/>
          <w:sz w:val="24"/>
        </w:rPr>
        <w:t>pun</w:t>
      </w:r>
      <w:r w:rsidR="00AA6160" w:rsidRPr="00AA6160">
        <w:rPr>
          <w:b w:val="0"/>
          <w:sz w:val="24"/>
        </w:rPr>
        <w:t>ë</w:t>
      </w:r>
      <w:r w:rsidR="000563F3" w:rsidRPr="00AA6160">
        <w:rPr>
          <w:b w:val="0"/>
          <w:sz w:val="24"/>
        </w:rPr>
        <w:t>s</w:t>
      </w:r>
      <w:proofErr w:type="spellEnd"/>
      <w:r w:rsidR="000563F3" w:rsidRPr="00AA6160">
        <w:rPr>
          <w:b w:val="0"/>
          <w:sz w:val="24"/>
        </w:rPr>
        <w:t xml:space="preserve">  </w:t>
      </w:r>
      <w:proofErr w:type="spellStart"/>
      <w:r w:rsidR="000563F3" w:rsidRPr="00AA6160">
        <w:rPr>
          <w:b w:val="0"/>
          <w:sz w:val="24"/>
        </w:rPr>
        <w:t>komitetin</w:t>
      </w:r>
      <w:proofErr w:type="spellEnd"/>
      <w:r w:rsidR="000563F3" w:rsidRPr="00AA6160">
        <w:rPr>
          <w:b w:val="0"/>
          <w:sz w:val="24"/>
        </w:rPr>
        <w:t xml:space="preserve"> </w:t>
      </w:r>
      <w:proofErr w:type="spellStart"/>
      <w:r w:rsidR="000563F3" w:rsidRPr="00AA6160">
        <w:rPr>
          <w:b w:val="0"/>
          <w:sz w:val="24"/>
        </w:rPr>
        <w:t>drejtues</w:t>
      </w:r>
      <w:proofErr w:type="spellEnd"/>
      <w:r w:rsidR="000563F3" w:rsidRPr="00AA6160">
        <w:rPr>
          <w:b w:val="0"/>
          <w:sz w:val="24"/>
        </w:rPr>
        <w:t xml:space="preserve"> , </w:t>
      </w:r>
      <w:proofErr w:type="spellStart"/>
      <w:r w:rsidR="000563F3" w:rsidRPr="00AA6160">
        <w:rPr>
          <w:b w:val="0"/>
          <w:sz w:val="24"/>
        </w:rPr>
        <w:t>p</w:t>
      </w:r>
      <w:r w:rsidR="00AA6160" w:rsidRPr="00AA6160">
        <w:rPr>
          <w:b w:val="0"/>
          <w:sz w:val="24"/>
        </w:rPr>
        <w:t>ë</w:t>
      </w:r>
      <w:r w:rsidR="000563F3" w:rsidRPr="00AA6160">
        <w:rPr>
          <w:b w:val="0"/>
          <w:sz w:val="24"/>
        </w:rPr>
        <w:t>r</w:t>
      </w:r>
      <w:proofErr w:type="spellEnd"/>
      <w:r w:rsidR="000563F3" w:rsidRPr="00AA6160">
        <w:rPr>
          <w:b w:val="0"/>
          <w:sz w:val="24"/>
        </w:rPr>
        <w:t xml:space="preserve"> </w:t>
      </w:r>
      <w:proofErr w:type="spellStart"/>
      <w:r w:rsidR="000563F3" w:rsidRPr="00AA6160">
        <w:rPr>
          <w:b w:val="0"/>
          <w:sz w:val="24"/>
        </w:rPr>
        <w:t>bashk</w:t>
      </w:r>
      <w:r w:rsidR="00AA6160" w:rsidRPr="00AA6160">
        <w:rPr>
          <w:b w:val="0"/>
          <w:sz w:val="24"/>
        </w:rPr>
        <w:t>ë</w:t>
      </w:r>
      <w:r w:rsidR="000563F3" w:rsidRPr="00AA6160">
        <w:rPr>
          <w:b w:val="0"/>
          <w:sz w:val="24"/>
        </w:rPr>
        <w:t>rendimin</w:t>
      </w:r>
      <w:proofErr w:type="spellEnd"/>
      <w:r w:rsidR="000563F3" w:rsidRPr="00AA6160">
        <w:rPr>
          <w:b w:val="0"/>
          <w:sz w:val="24"/>
        </w:rPr>
        <w:t xml:space="preserve"> e </w:t>
      </w:r>
      <w:proofErr w:type="spellStart"/>
      <w:r w:rsidR="000563F3" w:rsidRPr="00AA6160">
        <w:rPr>
          <w:b w:val="0"/>
          <w:sz w:val="24"/>
        </w:rPr>
        <w:t>veprimtaris</w:t>
      </w:r>
      <w:r w:rsidR="00AA6160" w:rsidRPr="00AA6160">
        <w:rPr>
          <w:b w:val="0"/>
          <w:sz w:val="24"/>
        </w:rPr>
        <w:t>ë</w:t>
      </w:r>
      <w:proofErr w:type="spellEnd"/>
      <w:r w:rsidR="000563F3" w:rsidRPr="00AA6160">
        <w:rPr>
          <w:b w:val="0"/>
          <w:sz w:val="24"/>
        </w:rPr>
        <w:t xml:space="preserve">  </w:t>
      </w:r>
      <w:proofErr w:type="spellStart"/>
      <w:r w:rsidR="000563F3" w:rsidRPr="00AA6160">
        <w:rPr>
          <w:b w:val="0"/>
          <w:sz w:val="24"/>
        </w:rPr>
        <w:t>s</w:t>
      </w:r>
      <w:r w:rsidR="00AA6160" w:rsidRPr="00AA6160">
        <w:rPr>
          <w:b w:val="0"/>
          <w:sz w:val="24"/>
        </w:rPr>
        <w:t>ë</w:t>
      </w:r>
      <w:proofErr w:type="spellEnd"/>
      <w:r w:rsidR="000563F3" w:rsidRPr="00AA6160">
        <w:rPr>
          <w:b w:val="0"/>
          <w:sz w:val="24"/>
        </w:rPr>
        <w:t xml:space="preserve"> </w:t>
      </w:r>
      <w:proofErr w:type="spellStart"/>
      <w:r w:rsidR="000563F3" w:rsidRPr="00AA6160">
        <w:rPr>
          <w:b w:val="0"/>
          <w:sz w:val="24"/>
        </w:rPr>
        <w:t>institucioneve</w:t>
      </w:r>
      <w:proofErr w:type="spellEnd"/>
      <w:r w:rsidR="000563F3" w:rsidRPr="00AA6160">
        <w:rPr>
          <w:b w:val="0"/>
          <w:sz w:val="24"/>
        </w:rPr>
        <w:t xml:space="preserve"> </w:t>
      </w:r>
      <w:proofErr w:type="spellStart"/>
      <w:r w:rsidR="000563F3" w:rsidRPr="00AA6160">
        <w:rPr>
          <w:b w:val="0"/>
          <w:sz w:val="24"/>
        </w:rPr>
        <w:t>n</w:t>
      </w:r>
      <w:r w:rsidR="00AA6160" w:rsidRPr="00AA6160">
        <w:rPr>
          <w:b w:val="0"/>
          <w:sz w:val="24"/>
        </w:rPr>
        <w:t>ë</w:t>
      </w:r>
      <w:proofErr w:type="spellEnd"/>
      <w:r w:rsidR="000563F3" w:rsidRPr="00AA6160">
        <w:rPr>
          <w:b w:val="0"/>
          <w:sz w:val="24"/>
        </w:rPr>
        <w:t xml:space="preserve"> </w:t>
      </w:r>
      <w:proofErr w:type="spellStart"/>
      <w:r w:rsidR="000563F3" w:rsidRPr="00AA6160">
        <w:rPr>
          <w:b w:val="0"/>
          <w:sz w:val="24"/>
        </w:rPr>
        <w:t>nivel</w:t>
      </w:r>
      <w:proofErr w:type="spellEnd"/>
      <w:r w:rsidR="000563F3" w:rsidRPr="00AA6160">
        <w:rPr>
          <w:b w:val="0"/>
          <w:sz w:val="24"/>
        </w:rPr>
        <w:t xml:space="preserve"> vendor  </w:t>
      </w:r>
      <w:proofErr w:type="spellStart"/>
      <w:r w:rsidR="000563F3" w:rsidRPr="00AA6160">
        <w:rPr>
          <w:b w:val="0"/>
          <w:sz w:val="24"/>
        </w:rPr>
        <w:t>dhe</w:t>
      </w:r>
      <w:proofErr w:type="spellEnd"/>
      <w:r w:rsidR="000563F3" w:rsidRPr="00AA6160">
        <w:rPr>
          <w:b w:val="0"/>
          <w:sz w:val="24"/>
        </w:rPr>
        <w:t xml:space="preserve"> </w:t>
      </w:r>
      <w:r w:rsidR="00AA6160" w:rsidRPr="00AA6160">
        <w:rPr>
          <w:b w:val="0"/>
          <w:sz w:val="24"/>
        </w:rPr>
        <w:t xml:space="preserve"> </w:t>
      </w:r>
      <w:proofErr w:type="spellStart"/>
      <w:r w:rsidR="000563F3" w:rsidRPr="00AA6160">
        <w:rPr>
          <w:b w:val="0"/>
          <w:sz w:val="24"/>
        </w:rPr>
        <w:t>referimin</w:t>
      </w:r>
      <w:proofErr w:type="spellEnd"/>
      <w:r w:rsidR="000563F3" w:rsidRPr="00AA6160">
        <w:rPr>
          <w:b w:val="0"/>
          <w:sz w:val="24"/>
        </w:rPr>
        <w:t xml:space="preserve">  e </w:t>
      </w:r>
      <w:proofErr w:type="spellStart"/>
      <w:r w:rsidR="000563F3" w:rsidRPr="00AA6160">
        <w:rPr>
          <w:b w:val="0"/>
          <w:sz w:val="24"/>
        </w:rPr>
        <w:t>rasteve</w:t>
      </w:r>
      <w:proofErr w:type="spellEnd"/>
      <w:r w:rsidR="000563F3" w:rsidRPr="00AA6160">
        <w:rPr>
          <w:b w:val="0"/>
          <w:sz w:val="24"/>
        </w:rPr>
        <w:t xml:space="preserve"> </w:t>
      </w:r>
      <w:proofErr w:type="spellStart"/>
      <w:r w:rsidR="000563F3" w:rsidRPr="00AA6160">
        <w:rPr>
          <w:b w:val="0"/>
          <w:sz w:val="24"/>
        </w:rPr>
        <w:t>t</w:t>
      </w:r>
      <w:r w:rsidR="00AA6160" w:rsidRPr="00AA6160">
        <w:rPr>
          <w:b w:val="0"/>
          <w:sz w:val="24"/>
        </w:rPr>
        <w:t>ë</w:t>
      </w:r>
      <w:proofErr w:type="spellEnd"/>
      <w:r w:rsidR="000563F3" w:rsidRPr="00AA6160">
        <w:rPr>
          <w:b w:val="0"/>
          <w:sz w:val="24"/>
        </w:rPr>
        <w:t xml:space="preserve"> </w:t>
      </w:r>
      <w:proofErr w:type="spellStart"/>
      <w:r w:rsidR="000563F3" w:rsidRPr="00AA6160">
        <w:rPr>
          <w:b w:val="0"/>
          <w:sz w:val="24"/>
        </w:rPr>
        <w:t>dhun</w:t>
      </w:r>
      <w:r w:rsidR="00AA6160" w:rsidRPr="00AA6160">
        <w:rPr>
          <w:b w:val="0"/>
          <w:sz w:val="24"/>
        </w:rPr>
        <w:t>ë</w:t>
      </w:r>
      <w:r w:rsidR="000563F3" w:rsidRPr="00AA6160">
        <w:rPr>
          <w:b w:val="0"/>
          <w:sz w:val="24"/>
        </w:rPr>
        <w:t>s</w:t>
      </w:r>
      <w:proofErr w:type="spellEnd"/>
      <w:r w:rsidR="000563F3" w:rsidRPr="00AA6160">
        <w:rPr>
          <w:b w:val="0"/>
          <w:sz w:val="24"/>
        </w:rPr>
        <w:t xml:space="preserve"> </w:t>
      </w:r>
      <w:proofErr w:type="spellStart"/>
      <w:r w:rsidR="000563F3" w:rsidRPr="00AA6160">
        <w:rPr>
          <w:b w:val="0"/>
          <w:sz w:val="24"/>
        </w:rPr>
        <w:t>n</w:t>
      </w:r>
      <w:r w:rsidR="00AA6160" w:rsidRPr="00AA6160">
        <w:rPr>
          <w:b w:val="0"/>
          <w:sz w:val="24"/>
        </w:rPr>
        <w:t>ë</w:t>
      </w:r>
      <w:proofErr w:type="spellEnd"/>
      <w:r w:rsidR="000563F3" w:rsidRPr="00AA6160">
        <w:rPr>
          <w:b w:val="0"/>
          <w:sz w:val="24"/>
        </w:rPr>
        <w:t xml:space="preserve"> </w:t>
      </w:r>
      <w:proofErr w:type="spellStart"/>
      <w:r w:rsidR="000563F3" w:rsidRPr="00AA6160">
        <w:rPr>
          <w:b w:val="0"/>
          <w:sz w:val="24"/>
        </w:rPr>
        <w:t>familje</w:t>
      </w:r>
      <w:proofErr w:type="spellEnd"/>
      <w:r w:rsidR="000563F3" w:rsidRPr="00AA6160">
        <w:rPr>
          <w:b w:val="0"/>
          <w:sz w:val="24"/>
        </w:rPr>
        <w:t xml:space="preserve"> </w:t>
      </w:r>
    </w:p>
    <w:p w:rsidR="00223337" w:rsidRDefault="00223337" w:rsidP="0022333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Përditëson të  dhënat  për të gjitha rastet e dhunës në familje  të  trajtuara  nga      </w:t>
      </w:r>
    </w:p>
    <w:p w:rsidR="00223337" w:rsidRPr="00223337" w:rsidRDefault="00223337" w:rsidP="0022333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ETN  ( Ekipi Teknik Ndërdisiplinor )  n</w:t>
      </w:r>
      <w:r w:rsidR="0026087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26087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baz</w:t>
      </w:r>
      <w:r w:rsidR="0026087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elektronike t</w:t>
      </w:r>
      <w:r w:rsidR="0026087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mbajtjes  s</w:t>
      </w:r>
      <w:r w:rsidR="0026087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26087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</w:t>
      </w:r>
      <w:r w:rsidR="0026087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nave  si dhe ndan</w:t>
      </w:r>
      <w:r w:rsidR="0026087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26087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her</w:t>
      </w:r>
      <w:r w:rsidR="0026087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</w:t>
      </w:r>
      <w:r w:rsidR="0026087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muaj  informacion </w:t>
      </w:r>
      <w:r w:rsidR="005E44C8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</w:t>
      </w:r>
      <w:r w:rsidR="00006E0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përmbledhur  për rastet  e trajtuara  me gjthë anëtarët  e këtijë ekipi.</w:t>
      </w:r>
    </w:p>
    <w:p w:rsidR="00BC7A84" w:rsidRDefault="00AA6160" w:rsidP="0012430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Kordinon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ekipin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teknik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ndërdisiplinor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rastet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që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kërkojnë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ndërhyrje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menjëherëshme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situatat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më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emergjente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siguron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burime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ose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shërbime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 reference 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individët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që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kërkojnë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strehim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,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asistencë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ligjore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falas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 ,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këshillim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tjera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mbështetje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6160">
        <w:rPr>
          <w:rFonts w:ascii="Times New Roman" w:hAnsi="Times New Roman" w:cs="Times New Roman"/>
          <w:sz w:val="24"/>
          <w:szCs w:val="24"/>
          <w:lang w:val="en-GB"/>
        </w:rPr>
        <w:t>nevojëshme</w:t>
      </w:r>
      <w:proofErr w:type="spellEnd"/>
      <w:r w:rsidRPr="00AA6160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</w:p>
    <w:p w:rsidR="00006E01" w:rsidRDefault="00006E01" w:rsidP="0012430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Sigurohet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dosjet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dokumenta</w:t>
      </w:r>
      <w:r w:rsidR="005E44C8">
        <w:rPr>
          <w:rFonts w:ascii="Times New Roman" w:hAnsi="Times New Roman" w:cs="Times New Roman"/>
          <w:sz w:val="24"/>
          <w:szCs w:val="24"/>
          <w:lang w:val="en-GB"/>
        </w:rPr>
        <w:t>cioni</w:t>
      </w:r>
      <w:proofErr w:type="spellEnd"/>
      <w:r w:rsidR="005E44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44C8">
        <w:rPr>
          <w:rFonts w:ascii="Times New Roman" w:hAnsi="Times New Roman" w:cs="Times New Roman"/>
          <w:sz w:val="24"/>
          <w:szCs w:val="24"/>
          <w:lang w:val="en-GB"/>
        </w:rPr>
        <w:t>rreth</w:t>
      </w:r>
      <w:proofErr w:type="spellEnd"/>
      <w:r w:rsidR="005E44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44C8">
        <w:rPr>
          <w:rFonts w:ascii="Times New Roman" w:hAnsi="Times New Roman" w:cs="Times New Roman"/>
          <w:sz w:val="24"/>
          <w:szCs w:val="24"/>
          <w:lang w:val="en-GB"/>
        </w:rPr>
        <w:t>viktimave</w:t>
      </w:r>
      <w:proofErr w:type="spellEnd"/>
      <w:r w:rsidR="005E44C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5E44C8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="005E44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44C8">
        <w:rPr>
          <w:rFonts w:ascii="Times New Roman" w:hAnsi="Times New Roman" w:cs="Times New Roman"/>
          <w:sz w:val="24"/>
          <w:szCs w:val="24"/>
          <w:lang w:val="en-GB"/>
        </w:rPr>
        <w:t>jetë</w:t>
      </w:r>
      <w:proofErr w:type="spellEnd"/>
      <w:r w:rsidR="005E44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44C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5E44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44C8">
        <w:rPr>
          <w:rFonts w:ascii="Times New Roman" w:hAnsi="Times New Roman" w:cs="Times New Roman"/>
          <w:sz w:val="24"/>
          <w:szCs w:val="24"/>
          <w:lang w:val="en-GB"/>
        </w:rPr>
        <w:t>saktë</w:t>
      </w:r>
      <w:proofErr w:type="spellEnd"/>
      <w:r w:rsidR="005E44C8">
        <w:rPr>
          <w:rFonts w:ascii="Times New Roman" w:hAnsi="Times New Roman" w:cs="Times New Roman"/>
          <w:sz w:val="24"/>
          <w:szCs w:val="24"/>
          <w:lang w:val="en-GB"/>
        </w:rPr>
        <w:t xml:space="preserve"> , </w:t>
      </w:r>
      <w:proofErr w:type="spellStart"/>
      <w:r w:rsidR="005E44C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5E44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44C8">
        <w:rPr>
          <w:rFonts w:ascii="Times New Roman" w:hAnsi="Times New Roman" w:cs="Times New Roman"/>
          <w:sz w:val="24"/>
          <w:szCs w:val="24"/>
          <w:lang w:val="en-GB"/>
        </w:rPr>
        <w:t>plotë</w:t>
      </w:r>
      <w:proofErr w:type="spellEnd"/>
      <w:r w:rsidR="005E44C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5E44C8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="005E44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44C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përditësuar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kopje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urdhërit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paraprake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mbrojtje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menjëherëshme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ndjek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rijë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</w:p>
    <w:p w:rsidR="00124304" w:rsidRDefault="006E47D1" w:rsidP="0012430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Bashk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punon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me </w:t>
      </w:r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org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D0AB8">
        <w:rPr>
          <w:rFonts w:ascii="Times New Roman" w:hAnsi="Times New Roman" w:cs="Times New Roman"/>
          <w:sz w:val="24"/>
          <w:szCs w:val="24"/>
          <w:lang w:val="en-GB"/>
        </w:rPr>
        <w:t>net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ligjzbatuese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D0AB8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marrjen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zbatimin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masave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D0AB8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  <w:r w:rsidR="00302A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ndarjen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 e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dhunuesit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nga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familja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 me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D0AB8">
        <w:rPr>
          <w:rFonts w:ascii="Times New Roman" w:hAnsi="Times New Roman" w:cs="Times New Roman"/>
          <w:sz w:val="24"/>
          <w:szCs w:val="24"/>
          <w:lang w:val="en-GB"/>
        </w:rPr>
        <w:t>llim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D0AB8">
        <w:rPr>
          <w:rFonts w:ascii="Times New Roman" w:hAnsi="Times New Roman" w:cs="Times New Roman"/>
          <w:sz w:val="24"/>
          <w:szCs w:val="24"/>
          <w:lang w:val="en-GB"/>
        </w:rPr>
        <w:t>nien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D0AB8">
        <w:rPr>
          <w:rFonts w:ascii="Times New Roman" w:hAnsi="Times New Roman" w:cs="Times New Roman"/>
          <w:sz w:val="24"/>
          <w:szCs w:val="24"/>
          <w:lang w:val="en-GB"/>
        </w:rPr>
        <w:t>rdorim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banes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D0AB8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familjare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viktim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D0AB8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D0AB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D0AB8">
        <w:rPr>
          <w:rFonts w:ascii="Times New Roman" w:hAnsi="Times New Roman" w:cs="Times New Roman"/>
          <w:sz w:val="24"/>
          <w:szCs w:val="24"/>
          <w:lang w:val="en-GB"/>
        </w:rPr>
        <w:t>mij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CD0AB8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="00CD0A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2A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2A85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="00302A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2A85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 w:rsidR="00302A8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302A85">
        <w:rPr>
          <w:rFonts w:ascii="Times New Roman" w:hAnsi="Times New Roman" w:cs="Times New Roman"/>
          <w:sz w:val="24"/>
          <w:szCs w:val="24"/>
          <w:lang w:val="en-GB"/>
        </w:rPr>
        <w:t>zbatimin</w:t>
      </w:r>
      <w:proofErr w:type="spellEnd"/>
      <w:r w:rsidR="00302A85">
        <w:rPr>
          <w:rFonts w:ascii="Times New Roman" w:hAnsi="Times New Roman" w:cs="Times New Roman"/>
          <w:sz w:val="24"/>
          <w:szCs w:val="24"/>
          <w:lang w:val="en-GB"/>
        </w:rPr>
        <w:t xml:space="preserve"> e  </w:t>
      </w:r>
      <w:proofErr w:type="spellStart"/>
      <w:r w:rsidR="00302A85">
        <w:rPr>
          <w:rFonts w:ascii="Times New Roman" w:hAnsi="Times New Roman" w:cs="Times New Roman"/>
          <w:sz w:val="24"/>
          <w:szCs w:val="24"/>
          <w:lang w:val="en-GB"/>
        </w:rPr>
        <w:t>vendimit</w:t>
      </w:r>
      <w:proofErr w:type="spellEnd"/>
      <w:r w:rsidR="00302A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02A85">
        <w:rPr>
          <w:rFonts w:ascii="Times New Roman" w:hAnsi="Times New Roman" w:cs="Times New Roman"/>
          <w:sz w:val="24"/>
          <w:szCs w:val="24"/>
          <w:lang w:val="en-GB"/>
        </w:rPr>
        <w:t>gjyqësor</w:t>
      </w:r>
      <w:proofErr w:type="spellEnd"/>
      <w:r w:rsidR="00302A85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</w:p>
    <w:p w:rsidR="00006E01" w:rsidRDefault="00006E01" w:rsidP="0012430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Asiston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viktimat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8106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njohjen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8106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drejtave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8106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tyre </w:t>
      </w:r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ndjekjen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proçedurave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nevoj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081063">
        <w:rPr>
          <w:rFonts w:ascii="Times New Roman" w:hAnsi="Times New Roman" w:cs="Times New Roman"/>
          <w:sz w:val="24"/>
          <w:szCs w:val="24"/>
          <w:lang w:val="en-GB"/>
        </w:rPr>
        <w:t>shme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081063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marrjen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e 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urdh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081063">
        <w:rPr>
          <w:rFonts w:ascii="Times New Roman" w:hAnsi="Times New Roman" w:cs="Times New Roman"/>
          <w:sz w:val="24"/>
          <w:szCs w:val="24"/>
          <w:lang w:val="en-GB"/>
        </w:rPr>
        <w:t>rit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mbrojtjes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,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urdh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081063">
        <w:rPr>
          <w:rFonts w:ascii="Times New Roman" w:hAnsi="Times New Roman" w:cs="Times New Roman"/>
          <w:sz w:val="24"/>
          <w:szCs w:val="24"/>
          <w:lang w:val="en-GB"/>
        </w:rPr>
        <w:t>rit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menj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081063">
        <w:rPr>
          <w:rFonts w:ascii="Times New Roman" w:hAnsi="Times New Roman" w:cs="Times New Roman"/>
          <w:sz w:val="24"/>
          <w:szCs w:val="24"/>
          <w:lang w:val="en-GB"/>
        </w:rPr>
        <w:t>hersh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081063">
        <w:rPr>
          <w:rFonts w:ascii="Times New Roman" w:hAnsi="Times New Roman" w:cs="Times New Roman"/>
          <w:sz w:val="24"/>
          <w:szCs w:val="24"/>
          <w:lang w:val="en-GB"/>
        </w:rPr>
        <w:t>m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mbrojtjes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081063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hapat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duhen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ndjekur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rast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urdh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081063">
        <w:rPr>
          <w:rFonts w:ascii="Times New Roman" w:hAnsi="Times New Roman" w:cs="Times New Roman"/>
          <w:sz w:val="24"/>
          <w:szCs w:val="24"/>
          <w:lang w:val="en-GB"/>
        </w:rPr>
        <w:t>ri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1063">
        <w:rPr>
          <w:rFonts w:ascii="Times New Roman" w:hAnsi="Times New Roman" w:cs="Times New Roman"/>
          <w:sz w:val="24"/>
          <w:szCs w:val="24"/>
          <w:lang w:val="en-GB"/>
        </w:rPr>
        <w:t>shkelet</w:t>
      </w:r>
      <w:proofErr w:type="spellEnd"/>
      <w:r w:rsidR="0008106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E7041" w:rsidRDefault="008E7041" w:rsidP="0012430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Shoq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ron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viktimat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dhun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gjykat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3F2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23F2D">
        <w:rPr>
          <w:rFonts w:ascii="Times New Roman" w:hAnsi="Times New Roman" w:cs="Times New Roman"/>
          <w:sz w:val="24"/>
          <w:szCs w:val="24"/>
          <w:lang w:val="en-GB"/>
        </w:rPr>
        <w:t>polici</w:t>
      </w:r>
      <w:proofErr w:type="spellEnd"/>
      <w:r w:rsidR="00823F2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823F2D">
        <w:rPr>
          <w:rFonts w:ascii="Times New Roman" w:hAnsi="Times New Roman" w:cs="Times New Roman"/>
          <w:sz w:val="24"/>
          <w:szCs w:val="24"/>
          <w:lang w:val="en-GB"/>
        </w:rPr>
        <w:t>ose</w:t>
      </w:r>
      <w:proofErr w:type="spellEnd"/>
      <w:r w:rsidR="00823F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3F2D">
        <w:rPr>
          <w:rFonts w:ascii="Times New Roman" w:hAnsi="Times New Roman" w:cs="Times New Roman"/>
          <w:sz w:val="24"/>
          <w:szCs w:val="24"/>
          <w:lang w:val="en-GB"/>
        </w:rPr>
        <w:t>pranë</w:t>
      </w:r>
      <w:proofErr w:type="spellEnd"/>
      <w:r w:rsidR="00823F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3F2D">
        <w:rPr>
          <w:rFonts w:ascii="Times New Roman" w:hAnsi="Times New Roman" w:cs="Times New Roman"/>
          <w:sz w:val="24"/>
          <w:szCs w:val="24"/>
          <w:lang w:val="en-GB"/>
        </w:rPr>
        <w:t>shërbimeve</w:t>
      </w:r>
      <w:proofErr w:type="spellEnd"/>
      <w:r w:rsidR="00823F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3F2D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="00823F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3F2D">
        <w:rPr>
          <w:rFonts w:ascii="Times New Roman" w:hAnsi="Times New Roman" w:cs="Times New Roman"/>
          <w:sz w:val="24"/>
          <w:szCs w:val="24"/>
          <w:lang w:val="en-GB"/>
        </w:rPr>
        <w:t>tjera</w:t>
      </w:r>
      <w:proofErr w:type="spellEnd"/>
      <w:r w:rsidR="00823F2D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</w:p>
    <w:p w:rsidR="00823F2D" w:rsidRDefault="00823F2D" w:rsidP="0012430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Harton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planin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përbashkët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ndërhyrjes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rastet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evidentuara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</w:p>
    <w:p w:rsidR="00B171D0" w:rsidRPr="00E32741" w:rsidRDefault="00823F2D" w:rsidP="00E3274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Monitoron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gjat</w:t>
      </w:r>
      <w:r w:rsidR="00DD708E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koh</w:t>
      </w:r>
      <w:r w:rsidR="00DD708E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zgjatjes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D708E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gjyq</w:t>
      </w:r>
      <w:r w:rsidR="00DD708E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sor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respektimin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urdh</w:t>
      </w:r>
      <w:r w:rsidR="00DD708E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rit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D708E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mbrojtjes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pal</w:t>
      </w:r>
      <w:r w:rsidR="00DD708E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60  (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gjasht</w:t>
      </w:r>
      <w:r w:rsidR="00DD708E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dhjet</w:t>
      </w:r>
      <w:r w:rsidR="00DD708E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)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dit</w:t>
      </w:r>
      <w:r w:rsidR="00DD708E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DD708E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rgatit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nj</w:t>
      </w:r>
      <w:r w:rsidR="00DD708E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rraport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708E">
        <w:rPr>
          <w:rFonts w:ascii="Times New Roman" w:hAnsi="Times New Roman" w:cs="Times New Roman"/>
          <w:sz w:val="24"/>
          <w:szCs w:val="24"/>
          <w:lang w:val="en-GB"/>
        </w:rPr>
        <w:t xml:space="preserve"> , </w:t>
      </w:r>
      <w:proofErr w:type="spellStart"/>
      <w:r w:rsidR="00DD708E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 w:rsidR="00DD7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08E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="00DD7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08E">
        <w:rPr>
          <w:rFonts w:ascii="Times New Roman" w:hAnsi="Times New Roman" w:cs="Times New Roman"/>
          <w:sz w:val="24"/>
          <w:szCs w:val="24"/>
          <w:lang w:val="en-GB"/>
        </w:rPr>
        <w:t>cilin</w:t>
      </w:r>
      <w:proofErr w:type="spellEnd"/>
      <w:r w:rsidR="00DD708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DD708E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="00DD7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08E">
        <w:rPr>
          <w:rFonts w:ascii="Times New Roman" w:hAnsi="Times New Roman" w:cs="Times New Roman"/>
          <w:sz w:val="24"/>
          <w:szCs w:val="24"/>
          <w:lang w:val="en-GB"/>
        </w:rPr>
        <w:t>çdo</w:t>
      </w:r>
      <w:proofErr w:type="spellEnd"/>
      <w:r w:rsidR="00DD7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08E">
        <w:rPr>
          <w:rFonts w:ascii="Times New Roman" w:hAnsi="Times New Roman" w:cs="Times New Roman"/>
          <w:sz w:val="24"/>
          <w:szCs w:val="24"/>
          <w:lang w:val="en-GB"/>
        </w:rPr>
        <w:t>rast</w:t>
      </w:r>
      <w:proofErr w:type="spellEnd"/>
      <w:r w:rsidR="00DD708E">
        <w:rPr>
          <w:rFonts w:ascii="Times New Roman" w:hAnsi="Times New Roman" w:cs="Times New Roman"/>
          <w:sz w:val="24"/>
          <w:szCs w:val="24"/>
          <w:lang w:val="en-GB"/>
        </w:rPr>
        <w:t xml:space="preserve"> , </w:t>
      </w:r>
      <w:proofErr w:type="spellStart"/>
      <w:r w:rsidR="00DD708E">
        <w:rPr>
          <w:rFonts w:ascii="Times New Roman" w:hAnsi="Times New Roman" w:cs="Times New Roman"/>
          <w:sz w:val="24"/>
          <w:szCs w:val="24"/>
          <w:lang w:val="en-GB"/>
        </w:rPr>
        <w:t>vë</w:t>
      </w:r>
      <w:proofErr w:type="spellEnd"/>
      <w:r w:rsidR="00DD7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08E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="00DD7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08E">
        <w:rPr>
          <w:rFonts w:ascii="Times New Roman" w:hAnsi="Times New Roman" w:cs="Times New Roman"/>
          <w:sz w:val="24"/>
          <w:szCs w:val="24"/>
          <w:lang w:val="en-GB"/>
        </w:rPr>
        <w:t>dijeni</w:t>
      </w:r>
      <w:proofErr w:type="spellEnd"/>
      <w:r w:rsidR="00DD708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DD708E">
        <w:rPr>
          <w:rFonts w:ascii="Times New Roman" w:hAnsi="Times New Roman" w:cs="Times New Roman"/>
          <w:sz w:val="24"/>
          <w:szCs w:val="24"/>
          <w:lang w:val="en-GB"/>
        </w:rPr>
        <w:t>Policinë</w:t>
      </w:r>
      <w:proofErr w:type="spellEnd"/>
      <w:r w:rsidR="00DD708E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DD708E">
        <w:rPr>
          <w:rFonts w:ascii="Times New Roman" w:hAnsi="Times New Roman" w:cs="Times New Roman"/>
          <w:sz w:val="24"/>
          <w:szCs w:val="24"/>
          <w:lang w:val="en-GB"/>
        </w:rPr>
        <w:t>Shtetit</w:t>
      </w:r>
      <w:proofErr w:type="spellEnd"/>
      <w:r w:rsidR="00DD708E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</w:p>
    <w:p w:rsidR="00621DA2" w:rsidRPr="00EB579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0B78C0" w:rsidP="00EB579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</w:t>
      </w:r>
      <w:r w:rsidR="00746C6A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ËVIZJA PARALELE </w:t>
      </w:r>
    </w:p>
    <w:p w:rsidR="00054FFC" w:rsidRPr="00EB5799" w:rsidRDefault="00054FFC" w:rsidP="00054FF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DE6A02" w:rsidRPr="00EB5799" w:rsidRDefault="00887447" w:rsidP="003864E4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oçedurë vetëm nëpunësit civilë të së njëjtës kategori , në të gjitha institucionet pjesë e shërbimit civil .</w:t>
      </w:r>
    </w:p>
    <w:p w:rsidR="00621DA2" w:rsidRPr="00EB579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746C6A" w:rsidP="00887447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KUSHTET PËR LËVIZJEN PARALELE DHE KRITERET E VEÇANTA  </w:t>
      </w:r>
    </w:p>
    <w:p w:rsidR="00746C6A" w:rsidRPr="00EB5799" w:rsidRDefault="00746C6A" w:rsidP="00746C6A">
      <w:pPr>
        <w:pStyle w:val="ListParagraph"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746C6A" w:rsidRPr="00EB5799" w:rsidRDefault="00746C6A" w:rsidP="00CB2D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 duhet 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të plotësojnë  kushtet për lëvizjen paralele si vijon </w:t>
      </w:r>
    </w:p>
    <w:p w:rsidR="00A553AD" w:rsidRPr="00EB5799" w:rsidRDefault="00A553AD" w:rsidP="00A553A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Default="00A553AD" w:rsidP="00E72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je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nëpunës civil i konfirmuar brënda  së njëjtës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kategori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E32741" w:rsidRDefault="00E32741" w:rsidP="00E327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2741" w:rsidRDefault="00E32741" w:rsidP="00E327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2741" w:rsidRPr="00E32741" w:rsidRDefault="00E32741" w:rsidP="00E327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mos ketë mase disiplinore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të paktë</w:t>
      </w:r>
      <w:r w:rsidR="003E683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vlerë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 e fundit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 apo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”;</w:t>
      </w:r>
    </w:p>
    <w:p w:rsidR="00CB2DF6" w:rsidRPr="00EB5799" w:rsidRDefault="00CB2DF6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Kandidatët duhet të plotësojnë  kërkesat e posaçme si vijon ;  </w:t>
      </w: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eksperiencë</w:t>
      </w:r>
      <w:r w:rsidR="008F156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vjeçare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DB17E1" w:rsidRPr="00EB5799" w:rsidRDefault="000B78C0" w:rsidP="00CB2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Ar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 i lartë ,Master Shkencor në</w:t>
      </w:r>
      <w:r w:rsidR="00D70AD7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Shkencat Ekonomike</w:t>
      </w:r>
    </w:p>
    <w:p w:rsidR="00555F32" w:rsidRPr="00B35B5C" w:rsidRDefault="00B418ED" w:rsidP="00555F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njohuri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555F32" w:rsidRPr="00EB5799" w:rsidRDefault="00555F32" w:rsidP="00555F3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(mbrojtja përbë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</w:p>
    <w:p w:rsidR="00621DA2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plotësojë kriteret e vecanta të përcaktuara </w:t>
      </w:r>
      <w:r w:rsidR="002F3A3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njoftimim pë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konkurim;</w:t>
      </w:r>
    </w:p>
    <w:p w:rsidR="00EB5799" w:rsidRP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C02CB" w:rsidRPr="00EB5799" w:rsidRDefault="006C02CB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BB3FA4" w:rsidP="00CB2DF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DOKUMENTACIONI , M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NYRA  DHE AFATI I DORZI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MIT</w:t>
      </w:r>
    </w:p>
    <w:p w:rsidR="002B452C" w:rsidRPr="00EB5799" w:rsidRDefault="002B452C" w:rsidP="002B4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2F3A3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duhet 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dërgojë me poste ose dorazi n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ë një zarf të mbyllur , në Sektorin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Njerzore 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doku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mentet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si më poshtë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2CF6" w:rsidRPr="00EB5799" w:rsidRDefault="00502CF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628CE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Letër motivimi për aplikim në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ndin vakant;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kopje të jetë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shkrimit;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numër kontakti dhe adresën e plotë të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ndbanimit;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Fotokopje e diplomës.Nëse aplikanti disponon një diplomë të një Universiteti të huaj,atëhere ai duhet ta ketë atë të njehsuar pranë Ministrisë së Arsimit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notave.N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 ka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diplom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notash 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 me vler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ësimin e njohur në shtetin Shqiptar,atëher aplikanti duhet ta ketë atë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konvertuar sipas sistemit shqiptar;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librezës së punës së plotë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suar;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i gjëndjes gjygjë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sore;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të emerimit si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civ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il për kategorinë për të cilë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konkuron;</w:t>
      </w:r>
    </w:p>
    <w:p w:rsidR="00B35B5C" w:rsidRPr="00DE6A02" w:rsidRDefault="00F11709" w:rsidP="00B35B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një vlerë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 vjetor;</w:t>
      </w:r>
    </w:p>
    <w:p w:rsidR="00411950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Vlerë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simin e fundit nga eprori direkt;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nga punëdhënësi i fundit që nuk ka masë disiplinore 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çertifikatave të ndryshme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kualifikimeve dhe trajnimeve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ndryshme që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disponon aplikanti;</w:t>
      </w:r>
    </w:p>
    <w:p w:rsidR="00DE6A02" w:rsidRPr="00E32741" w:rsidRDefault="00F11709" w:rsidP="00E327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identitetit;</w:t>
      </w:r>
    </w:p>
    <w:p w:rsidR="00DE6A02" w:rsidRPr="00EB5799" w:rsidRDefault="00DE6A0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F1170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zohet nga kandidati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daten </w:t>
      </w:r>
      <w:r w:rsidR="00E90C0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15</w:t>
      </w:r>
      <w:r w:rsidR="006F02AA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57F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2741" w:rsidRDefault="00E32741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2741" w:rsidRDefault="00E32741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2741" w:rsidRDefault="00E32741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2741" w:rsidRDefault="00E32741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2741" w:rsidRDefault="00E32741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2741" w:rsidRDefault="00E32741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2741" w:rsidRPr="00EB5799" w:rsidRDefault="00E32741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20A92" w:rsidRPr="00EB5799" w:rsidRDefault="00E20A92" w:rsidP="00E20A9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REZULTATE</w:t>
      </w:r>
      <w:r w:rsidR="00E30B9B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T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PËR FAZËN E VERIFIKIMIT PARAPRAK </w:t>
      </w:r>
    </w:p>
    <w:p w:rsidR="002B452C" w:rsidRPr="00EB5799" w:rsidRDefault="002B452C" w:rsidP="004D7FDB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B452C" w:rsidRPr="00EB5799" w:rsidRDefault="004D7FDB" w:rsidP="00E30B9B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dalin në datë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E90C0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</w:t>
      </w:r>
      <w:r w:rsidR="006F02AA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57F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nëpërmjet shpalljes së listë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emërore të kandidateve që do të vazhdojnë konkurimin,në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portalin”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 Kombetar 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” dhe në stendë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555F32" w:rsidRPr="00EB579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moskualifikimit (nëpërmjet adresës së e-mail).</w:t>
      </w:r>
    </w:p>
    <w:p w:rsidR="001B1961" w:rsidRPr="00EB5799" w:rsidRDefault="004D7FD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Ankesat nga kandidatët paraqiten </w:t>
      </w:r>
      <w:r w:rsidR="00555F3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Njësinë e Menaxhimit të  Burimeve Njerzore brënda 3 ditëve pune nga shpallja e listës dhe ankuesi merr përgjigje brënda 3 ditë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pune nga data e depozitimit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0B9B" w:rsidRPr="00EB5799" w:rsidRDefault="00E30B9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30B9B" w:rsidP="006270A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FU</w:t>
      </w:r>
      <w:r w:rsidR="006270AE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SHAT E NJOHURIVE , AFTËSIVE  DHE CILËSIVE MBI TË CILAT DO TË ZHVILLOHET INTERVISTA </w:t>
      </w:r>
    </w:p>
    <w:p w:rsidR="00F11709" w:rsidRDefault="00F11709" w:rsidP="00F11709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E32741" w:rsidRPr="00EB5799" w:rsidRDefault="00E32741" w:rsidP="00F11709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7D3251" w:rsidRDefault="007D325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7D3251" w:rsidRDefault="007D325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andidatët do të vlere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sohen në lidhje me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270AE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Republikës së Shqipërisë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26619C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152/2013 “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aktet nënligjore 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zbatimin e tij;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139/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2015”Pë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veteqeverisjen vendore”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9131 datë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410F68" w:rsidRPr="00EB5799" w:rsidRDefault="003338F7" w:rsidP="00410F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</w:t>
      </w:r>
      <w:r w:rsidR="00C92130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 l</w:t>
      </w:r>
      <w:r w:rsidR="003A2D4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igjin N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r. 119/2014, “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Për të drejtën e informimit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” ; </w:t>
      </w:r>
    </w:p>
    <w:p w:rsidR="001B1961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Kodin e P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së Republikës së Shqipërisë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B35B5C" w:rsidRPr="00DE6A02" w:rsidRDefault="00555F32" w:rsidP="00B35B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ligjin nr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.8116 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“Kodi i proçedurë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>s  civile  i R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republikës së Shqipërisë  “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i ndryshuar ;</w:t>
      </w:r>
    </w:p>
    <w:p w:rsidR="00C878B2" w:rsidRDefault="00C878B2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90/2012 “Për organizimin dhe funksionimin  e administratës  shtetërore “.</w:t>
      </w:r>
    </w:p>
    <w:p w:rsidR="00357F51" w:rsidRDefault="00357F51" w:rsidP="00357F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nr.44/2015 “Kodi i proçedurës  administrative i Rrepublikës së Shqipërisë  “  i  ndryshuar ;</w:t>
      </w:r>
    </w:p>
    <w:p w:rsidR="003A19D1" w:rsidRDefault="003A19D1" w:rsidP="00357F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për ligjin nr. 9669  datë 18.12.2006  “ Për masa  ndaj dhunës në mardhëniet familjare “ i ndryshuar .</w:t>
      </w:r>
    </w:p>
    <w:p w:rsidR="003A19D1" w:rsidRDefault="00943C43" w:rsidP="00357F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Njohuri për  </w:t>
      </w:r>
      <w:r w:rsidR="003A19D1">
        <w:rPr>
          <w:rFonts w:ascii="Times New Roman" w:eastAsia="MS Mincho" w:hAnsi="Times New Roman" w:cs="Times New Roman"/>
          <w:sz w:val="24"/>
          <w:szCs w:val="24"/>
          <w:lang w:val="it-IT"/>
        </w:rPr>
        <w:t>VK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M nr. 327 datë 02.06.2021  “ Për mekanizmin e bashkërendimit të  punës ndërmjet autoriteteve  përgjegjese për referimin e rasteve të dhunës në  mardhëniet familjare  ......... .</w:t>
      </w:r>
    </w:p>
    <w:p w:rsidR="00DE6A02" w:rsidRDefault="00DE6A0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2741" w:rsidRDefault="00E3274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2741" w:rsidRDefault="00E3274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2741" w:rsidRDefault="00E3274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E6A02" w:rsidRPr="00EB5799" w:rsidRDefault="00DE6A0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EB579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M</w:t>
      </w:r>
      <w:r w:rsidR="00EB5799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ËNYRA E VLERSIMIT TË KANDIDATËVE </w:t>
      </w:r>
    </w:p>
    <w:p w:rsidR="00F11709" w:rsidRDefault="00F11709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92130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do 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vlersohen n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 dokumentacionin e dor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zuar :</w:t>
      </w:r>
    </w:p>
    <w:p w:rsidR="000F0FBD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0F0FBD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t do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vlersohen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përvojën , trajnimet apo kualifikimet  e lidhura me fushën  si dhe çertifikimin pozitiv .</w:t>
      </w:r>
    </w:p>
    <w:p w:rsidR="00B966E7" w:rsidRPr="00B966E7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B4124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vleresimit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 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100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cilat ndahen p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rkat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sisht:</w:t>
      </w:r>
    </w:p>
    <w:p w:rsidR="00B966E7" w:rsidRPr="00EB5799" w:rsidRDefault="00B966E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6619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pike per kualifikimet </w:t>
      </w:r>
      <w:r w:rsidR="00BA4F4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lidhura me fushen perkatese; </w:t>
      </w:r>
    </w:p>
    <w:p w:rsidR="000800A2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20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eksperien</w:t>
      </w:r>
      <w:r w:rsidR="000800A2">
        <w:rPr>
          <w:rFonts w:ascii="Times New Roman" w:eastAsia="MS Mincho" w:hAnsi="Times New Roman" w:cs="Times New Roman"/>
          <w:sz w:val="24"/>
          <w:szCs w:val="24"/>
          <w:lang w:val="it-IT"/>
        </w:rPr>
        <w:t>cen ne pune .</w:t>
      </w:r>
    </w:p>
    <w:p w:rsidR="00B41248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vleresimet pozitive.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0800A2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40 pikë . </w:t>
      </w: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Kandidatët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gjatë intervistës së strukturuar me gojë do të vlersohen  në lidhje me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:</w:t>
      </w:r>
    </w:p>
    <w:p w:rsidR="00C27365" w:rsidRPr="00EB5799" w:rsidRDefault="00C27365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11709" w:rsidRPr="000800A2" w:rsidRDefault="000E3261" w:rsidP="000800A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Njohuritë, aftësitë, kompetencën në lidhje me përshkrimin e</w:t>
      </w:r>
    </w:p>
    <w:p w:rsidR="00B41248" w:rsidRPr="00EB5799" w:rsidRDefault="000E3261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pozicionit të punës;</w:t>
      </w:r>
    </w:p>
    <w:p w:rsidR="000E3261" w:rsidRPr="000800A2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Eksperiencën e tyre të mëparshme;</w:t>
      </w:r>
    </w:p>
    <w:p w:rsidR="000E3261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Motivimin, aspiratat dhe pritshmëritë e tyre për karrierën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60 pikë . 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27365" w:rsidRDefault="006806F7" w:rsidP="00E3274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pikëve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dy vleresimet 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është 100 pikë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806F7" w:rsidRPr="00C876B3" w:rsidRDefault="006806F7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6806F7" w:rsidRPr="00C876B3" w:rsidRDefault="00E43003" w:rsidP="006806F7">
      <w:pPr>
        <w:pStyle w:val="ListParagraph"/>
        <w:numPr>
          <w:ilvl w:val="1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DATA E DALJES S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Ë</w:t>
      </w: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RREZULTATI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T</w:t>
      </w:r>
    </w:p>
    <w:p w:rsid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876B3" w:rsidRP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B35B5C" w:rsidRPr="00DE6A02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bookmarkStart w:id="0" w:name="_GoBack"/>
      <w:bookmarkEnd w:id="0"/>
      <w:r w:rsidR="00647061">
        <w:rPr>
          <w:rFonts w:ascii="Times New Roman" w:eastAsia="MS Mincho" w:hAnsi="Times New Roman" w:cs="Times New Roman"/>
          <w:sz w:val="24"/>
          <w:szCs w:val="24"/>
          <w:lang w:val="it-IT"/>
        </w:rPr>
        <w:t>17</w:t>
      </w:r>
      <w:r w:rsidR="006F02AA">
        <w:rPr>
          <w:rFonts w:ascii="Times New Roman" w:eastAsia="MS Mincho" w:hAnsi="Times New Roman" w:cs="Times New Roman"/>
          <w:sz w:val="24"/>
          <w:szCs w:val="24"/>
          <w:lang w:val="it-IT"/>
        </w:rPr>
        <w:t>/12</w:t>
      </w:r>
      <w:r w:rsidR="00F5243D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</w:p>
    <w:p w:rsidR="00B35B5C" w:rsidRPr="00C876B3" w:rsidRDefault="00B35B5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1B1961" w:rsidRPr="00C876B3" w:rsidRDefault="00C876B3" w:rsidP="00C876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PRANIMI NË SHËRBIMIN CIVIL NË KATEGORINË EKZEKUTIVE </w:t>
      </w:r>
    </w:p>
    <w:p w:rsidR="00C876B3" w:rsidRPr="00EB5799" w:rsidRDefault="00C876B3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716871" w:rsidRDefault="0071687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DE6A02" w:rsidRDefault="00DE6A02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32741" w:rsidRDefault="00E3274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32741" w:rsidRDefault="00E3274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DA0CC8" w:rsidRPr="00EB5799" w:rsidRDefault="00DA0CC8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F5933" w:rsidRPr="008F5933" w:rsidRDefault="008F5933" w:rsidP="008F593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8F593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KUSHTET QË DUHET TË PLOTËSOJË KANDIDATI NË PROÇEDURËN E PRANIMIT  NË SHËRBIMIN CIVIL DHE KRITERET E VEÇANTA </w:t>
      </w:r>
    </w:p>
    <w:p w:rsidR="008F5933" w:rsidRDefault="008F5933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DA0CC8" w:rsidRPr="008F5933" w:rsidRDefault="00DA0CC8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1B1961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drejtt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kandidat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 jasht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sistemit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rbimit  civil , q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rkesat e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shme  sipas nenit 21 ,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ligjit 152/2013  “p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sin  civil “i ndryshuar . </w:t>
      </w:r>
    </w:p>
    <w:p w:rsidR="00DA0CC8" w:rsidRDefault="00DA0CC8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A2A2B" w:rsidRPr="008F5933" w:rsidRDefault="000A2A2B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8F593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që duhet të plotësojë  kandidati </w:t>
      </w:r>
      <w:r w:rsid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në proçedurën e </w:t>
      </w:r>
      <w:r w:rsidR="001B1961"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pranimin në shërbimin civil janë:</w:t>
      </w: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8F5933" w:rsidRPr="00EC130C" w:rsidRDefault="001B1961" w:rsidP="008F59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EC130C" w:rsidRPr="000A2A2B" w:rsidRDefault="001B1961" w:rsidP="00EC13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EB579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EC130C" w:rsidRDefault="001B1961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A96361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 ose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” në S</w:t>
      </w:r>
      <w:r w:rsidR="00D70AD7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hkenca Ekonomike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Diplome te Nivelit te Dyte ne Shkenca Ekonomike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.Edhe diploma e nivelit “Bachelor” duhet të jetë në të njëjtën fushë.</w:t>
      </w:r>
    </w:p>
    <w:p w:rsidR="00CC0758" w:rsidRDefault="00CC0758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Eksperienca ne pune te mepareshme</w:t>
      </w:r>
      <w:r w:rsidR="00EC130C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(perben avantazh). </w:t>
      </w:r>
    </w:p>
    <w:p w:rsidR="00D85B51" w:rsidRDefault="00D85B51" w:rsidP="00D85B51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C130C" w:rsidRPr="00EC130C" w:rsidRDefault="00EC130C" w:rsidP="00EC130C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EC130C" w:rsidP="00EC130C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DOKUMENTACIONI , M</w:t>
      </w:r>
      <w:r w:rsidR="00920ED5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 DHE AFATI I DORZIMIT </w:t>
      </w:r>
    </w:p>
    <w:p w:rsidR="00EC130C" w:rsidRPr="00EC130C" w:rsidRDefault="00EC130C" w:rsidP="00EC130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6A104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ose dorazi në zyrën e Njesise se Menaxhimit te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B35B5C" w:rsidRPr="00EB5799" w:rsidRDefault="00B35B5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B35B5C" w:rsidRPr="00B35B5C" w:rsidRDefault="001B1961" w:rsidP="00B35B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1B1961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DE6A02" w:rsidRDefault="00DE6A02" w:rsidP="00DE6A0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E6A02" w:rsidRDefault="00DE6A02" w:rsidP="00DE6A0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E6A02" w:rsidRDefault="00DE6A02" w:rsidP="00DE6A0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E6A02" w:rsidRPr="00EB5799" w:rsidRDefault="00DE6A02" w:rsidP="00DE6A0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D85B51" w:rsidRPr="00B35B5C" w:rsidRDefault="001B1961" w:rsidP="00B35B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D85B51" w:rsidRPr="00EB5799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647061">
        <w:rPr>
          <w:rFonts w:ascii="Times New Roman" w:eastAsia="Batang" w:hAnsi="Times New Roman" w:cs="Times New Roman"/>
          <w:b/>
          <w:sz w:val="24"/>
          <w:szCs w:val="24"/>
          <w:lang w:val="sq-AL"/>
        </w:rPr>
        <w:t>20</w:t>
      </w:r>
      <w:r w:rsidR="006F02AA">
        <w:rPr>
          <w:rFonts w:ascii="Times New Roman" w:eastAsia="Batang" w:hAnsi="Times New Roman" w:cs="Times New Roman"/>
          <w:b/>
          <w:sz w:val="24"/>
          <w:szCs w:val="24"/>
          <w:lang w:val="sq-AL"/>
        </w:rPr>
        <w:t>/12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6F02AA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poste ose ne Njesine e Menaxhimit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920ED5" w:rsidRDefault="00D85B51" w:rsidP="00D85B5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REZULTATET P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Ë</w:t>
      </w: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R 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 FAZËN E VERIFIKIMIT PARAPRAK </w:t>
      </w:r>
    </w:p>
    <w:p w:rsidR="00D706FC" w:rsidRPr="00DE6A02" w:rsidRDefault="00D706FC" w:rsidP="00DE6A0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pozicionit të punës do të shpallet në portalin “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Shërbimi Kombëtar i Punësimit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dh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në stendën e informimit të publikut  më datë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647061">
        <w:rPr>
          <w:rFonts w:ascii="Times New Roman" w:eastAsia="Batang" w:hAnsi="Times New Roman" w:cs="Times New Roman"/>
          <w:b/>
          <w:sz w:val="24"/>
          <w:szCs w:val="24"/>
          <w:lang w:val="sq-AL"/>
        </w:rPr>
        <w:t>22</w:t>
      </w:r>
      <w:r w:rsidR="006F02AA">
        <w:rPr>
          <w:rFonts w:ascii="Times New Roman" w:eastAsia="Batang" w:hAnsi="Times New Roman" w:cs="Times New Roman"/>
          <w:b/>
          <w:sz w:val="24"/>
          <w:szCs w:val="24"/>
          <w:lang w:val="sq-AL"/>
        </w:rPr>
        <w:t>/12</w:t>
      </w:r>
      <w:r w:rsidR="00F5243D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personalisht nëpërmjet  adresës së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B013AE" w:rsidP="00920ED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B013AE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FUSHAT E NJOHURIVE , AFTËSITË DHE CILËSITË MBI TË CILAT DO TË ZHVILLOHET  TESTIMI ME SHKRIM  DHE INTERVISTA </w:t>
      </w:r>
    </w:p>
    <w:p w:rsidR="00D706FC" w:rsidRPr="00DE6A02" w:rsidRDefault="00D706FC" w:rsidP="00DE6A0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kandidati grumbullon </w:t>
      </w:r>
      <w:r w:rsidR="00686F4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paktën 3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686F47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t do 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testohen me shkrim  n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lidhje me  njohurit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p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r </w:t>
      </w:r>
      <w:r w:rsidR="001B1961"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: </w:t>
      </w:r>
    </w:p>
    <w:p w:rsidR="00686F47" w:rsidRPr="00EB5799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EB5799" w:rsidRDefault="001B1961" w:rsidP="007325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152/2013, “Për nëpunësin civil”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B35B5C" w:rsidRPr="00DE6A02" w:rsidRDefault="001A3D05" w:rsidP="00B35B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139/2015, “ Per</w:t>
      </w:r>
      <w:r w:rsidR="009073B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EB5799" w:rsidRDefault="00686F47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Kodin e Pun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Republikes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Shqip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ris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C86D4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</w:t>
      </w:r>
      <w:r w:rsidR="001B19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1B1961" w:rsidRPr="00EB5799" w:rsidRDefault="00686F47" w:rsidP="001B19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9131 dat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08.09.2003”P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5E44C8" w:rsidRDefault="005E44C8" w:rsidP="005E44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 . 90/2012 “Për organizimin dhe funksionimin  e administratës  shtetërore “.</w:t>
      </w:r>
    </w:p>
    <w:p w:rsidR="005E44C8" w:rsidRDefault="005E44C8" w:rsidP="005E44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nr.44/2015 “Kodi i proçedurës  administrative i Rrepublikës së Shqipërisë  “  i  ndryshuar ;</w:t>
      </w:r>
    </w:p>
    <w:p w:rsidR="005E44C8" w:rsidRPr="005E44C8" w:rsidRDefault="005E44C8" w:rsidP="005E44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për ligjin nr. 9669  datë 18.12.2006  “ Për masa  ndaj dhunës në mardhëniet familjare “ i ndryshuar .</w:t>
      </w:r>
    </w:p>
    <w:p w:rsidR="00DE6A02" w:rsidRPr="005E44C8" w:rsidRDefault="005E44C8" w:rsidP="002123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 VKM nr. 327 datë 02.06.2021  “ Për mekanizmin e bashkërendimit të  punës ndërmjet autoriteteve  përgjegjese për referimin e rasteve të dhunës në  mardhëniet familjare  ......... .</w:t>
      </w:r>
    </w:p>
    <w:p w:rsidR="00DE6A02" w:rsidRDefault="00DE6A02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E44C8" w:rsidRDefault="005E44C8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E44C8" w:rsidRDefault="005E44C8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63DF0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 gjat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intervist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strukturuar me goj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do 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sohen 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;</w:t>
      </w:r>
    </w:p>
    <w:p w:rsidR="002123F3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Njohurit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aft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kompetenc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lidhje me 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rshkrimin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sues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 pozicionet .</w:t>
      </w:r>
    </w:p>
    <w:p w:rsid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Eksperienc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e tyre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mëparshme .</w:t>
      </w: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Motivimin , aspiratat dhe pritshmëritë e tyre pë</w:t>
      </w:r>
      <w:r w:rsidR="00515A28">
        <w:rPr>
          <w:rFonts w:ascii="Times New Roman" w:eastAsia="MS Mincho" w:hAnsi="Times New Roman" w:cs="Times New Roman"/>
          <w:sz w:val="24"/>
          <w:szCs w:val="24"/>
          <w:lang w:val="it-IT"/>
        </w:rPr>
        <w:t>r karri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erën .</w:t>
      </w:r>
    </w:p>
    <w:p w:rsidR="00215DF5" w:rsidRPr="00EB5799" w:rsidRDefault="00215DF5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2123F3" w:rsidRDefault="00D706FC" w:rsidP="000D1C3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MËNYRA E VLERËSIMIT TË KANDIDATËVE </w:t>
      </w:r>
    </w:p>
    <w:p w:rsidR="00D706FC" w:rsidRPr="00D706FC" w:rsidRDefault="00D706FC" w:rsidP="00D706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515A28" w:rsidRPr="00EB5799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49337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515A28" w:rsidRDefault="00F5243D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515A28" w:rsidRPr="00EB5799" w:rsidRDefault="00515A28" w:rsidP="00515A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515A2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215DF5" w:rsidRPr="00EB5799" w:rsidRDefault="00215DF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F4A83" w:rsidRPr="00731F7E" w:rsidRDefault="00851EA1" w:rsidP="00EF4A83">
      <w:pPr>
        <w:pStyle w:val="ListParagraph"/>
        <w:numPr>
          <w:ilvl w:val="1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DATA E DALJES S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RREZULTATEVE T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KONKURIMIT  DHE  M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E KOMUNIKIMIT </w:t>
      </w:r>
    </w:p>
    <w:p w:rsidR="00EF4A83" w:rsidRDefault="00EF4A8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B35B5C" w:rsidRDefault="00923BD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përfundim  të vlersimit të kandidatëve , bashkia Librazhd  do të shpallë fituesin  në faqen zyrtare  dhe në portalin  “Shërbimi Kombëtar  i Punësimit “.</w:t>
      </w:r>
    </w:p>
    <w:p w:rsidR="00F5243D" w:rsidRPr="00731F7E" w:rsidRDefault="00731F7E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Të gjithë kandidatët  pjesmarrës në këtë proçedurë do të njoftohen  individualisht në mënyrë elektronike  pë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rrezultatet  .</w:t>
      </w:r>
    </w:p>
    <w:p w:rsidR="00F5243D" w:rsidRPr="00042D1B" w:rsidRDefault="001B1961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647061">
        <w:rPr>
          <w:rFonts w:ascii="Times New Roman" w:eastAsia="MS Mincho" w:hAnsi="Times New Roman" w:cs="Times New Roman"/>
          <w:sz w:val="24"/>
          <w:szCs w:val="24"/>
          <w:lang w:val="sq-AL"/>
        </w:rPr>
        <w:t>ekzekutive, pas datës 22</w:t>
      </w:r>
      <w:r w:rsidR="006F02AA">
        <w:rPr>
          <w:rFonts w:ascii="Times New Roman" w:eastAsia="MS Mincho" w:hAnsi="Times New Roman" w:cs="Times New Roman"/>
          <w:sz w:val="24"/>
          <w:szCs w:val="24"/>
          <w:lang w:val="sq-AL"/>
        </w:rPr>
        <w:t>/12</w:t>
      </w:r>
      <w:r w:rsidR="00CB16E0">
        <w:rPr>
          <w:rFonts w:ascii="Times New Roman" w:eastAsia="MS Mincho" w:hAnsi="Times New Roman" w:cs="Times New Roman"/>
          <w:sz w:val="24"/>
          <w:szCs w:val="24"/>
          <w:lang w:val="sq-AL"/>
        </w:rPr>
        <w:t>/2021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do të marrin 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informacion ne portalin “Sherbimi Kombetar i Punesimit” ose prane</w:t>
      </w:r>
      <w:r w:rsidR="001A3D05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B45B16" w:rsidRDefault="00B45B16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="001B1961" w:rsidRPr="00731F7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sqarime të mëtejshme mund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</w:t>
      </w:r>
      <w:r w:rsidR="00731F7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dresë</w:t>
      </w:r>
      <w:r w:rsidR="009073B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Bashkia Librazhd, Sheshi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0B4117" w:rsidRDefault="001A3D05" w:rsidP="00DE6A0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5E44C8" w:rsidRDefault="005E44C8" w:rsidP="00DE6A0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E44C8" w:rsidRDefault="005E44C8" w:rsidP="00DE6A0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E44C8" w:rsidRDefault="005E44C8" w:rsidP="00DE6A0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E44C8" w:rsidRPr="00DE6A02" w:rsidRDefault="005E44C8" w:rsidP="005E44C8">
      <w:pPr>
        <w:shd w:val="clear" w:color="auto" w:fill="FFFFFF" w:themeFill="background1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NJËSIA E BURIMEVE NJERZORE</w:t>
      </w:r>
    </w:p>
    <w:sectPr w:rsidR="005E44C8" w:rsidRPr="00DE6A02" w:rsidSect="00C92130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4E"/>
    <w:multiLevelType w:val="hybridMultilevel"/>
    <w:tmpl w:val="18747F9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EA1"/>
    <w:multiLevelType w:val="hybridMultilevel"/>
    <w:tmpl w:val="E1CCEBAC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7440"/>
    <w:multiLevelType w:val="hybridMultilevel"/>
    <w:tmpl w:val="AAD4142E"/>
    <w:lvl w:ilvl="0" w:tplc="A80EA1FC">
      <w:start w:val="6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34574B2"/>
    <w:multiLevelType w:val="hybridMultilevel"/>
    <w:tmpl w:val="56C8ADA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41E2B"/>
    <w:multiLevelType w:val="multilevel"/>
    <w:tmpl w:val="083AE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086CC3"/>
    <w:multiLevelType w:val="hybridMultilevel"/>
    <w:tmpl w:val="A3185B8E"/>
    <w:lvl w:ilvl="0" w:tplc="041C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2049C"/>
    <w:multiLevelType w:val="hybridMultilevel"/>
    <w:tmpl w:val="5B1496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8DE"/>
    <w:multiLevelType w:val="hybridMultilevel"/>
    <w:tmpl w:val="7E4CB96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2EF4"/>
    <w:multiLevelType w:val="hybridMultilevel"/>
    <w:tmpl w:val="B68837C0"/>
    <w:lvl w:ilvl="0" w:tplc="289E9F50">
      <w:start w:val="1"/>
      <w:numFmt w:val="lowerLetter"/>
      <w:lvlText w:val="%1."/>
      <w:lvlJc w:val="left"/>
      <w:pPr>
        <w:ind w:left="720" w:hanging="360"/>
      </w:pPr>
      <w:rPr>
        <w:rFonts w:ascii="Bookman Old Style" w:eastAsia="MS Mincho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15E78"/>
    <w:multiLevelType w:val="hybridMultilevel"/>
    <w:tmpl w:val="7B6A31CA"/>
    <w:lvl w:ilvl="0" w:tplc="5D92374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0D36"/>
    <w:multiLevelType w:val="hybridMultilevel"/>
    <w:tmpl w:val="8D7A0A4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42F28"/>
    <w:multiLevelType w:val="hybridMultilevel"/>
    <w:tmpl w:val="991416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D13A9"/>
    <w:multiLevelType w:val="hybridMultilevel"/>
    <w:tmpl w:val="B7A242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725E7"/>
    <w:multiLevelType w:val="hybridMultilevel"/>
    <w:tmpl w:val="7E10A424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5">
    <w:nsid w:val="74540906"/>
    <w:multiLevelType w:val="multilevel"/>
    <w:tmpl w:val="794E1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6">
    <w:nsid w:val="756037E5"/>
    <w:multiLevelType w:val="hybridMultilevel"/>
    <w:tmpl w:val="E72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9610A"/>
    <w:multiLevelType w:val="hybridMultilevel"/>
    <w:tmpl w:val="024A2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26"/>
  </w:num>
  <w:num w:numId="7">
    <w:abstractNumId w:val="23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18"/>
  </w:num>
  <w:num w:numId="13">
    <w:abstractNumId w:val="28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20"/>
  </w:num>
  <w:num w:numId="20">
    <w:abstractNumId w:val="21"/>
  </w:num>
  <w:num w:numId="21">
    <w:abstractNumId w:val="2"/>
  </w:num>
  <w:num w:numId="22">
    <w:abstractNumId w:val="24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5"/>
  </w:num>
  <w:num w:numId="28">
    <w:abstractNumId w:val="10"/>
  </w:num>
  <w:num w:numId="29">
    <w:abstractNumId w:val="15"/>
  </w:num>
  <w:num w:numId="30">
    <w:abstractNumId w:val="27"/>
  </w:num>
  <w:num w:numId="31">
    <w:abstractNumId w:val="16"/>
  </w:num>
  <w:num w:numId="32">
    <w:abstractNumId w:val="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4A0B"/>
    <w:rsid w:val="00006E01"/>
    <w:rsid w:val="00017199"/>
    <w:rsid w:val="00025C1A"/>
    <w:rsid w:val="00042D1B"/>
    <w:rsid w:val="00054FFC"/>
    <w:rsid w:val="000563F3"/>
    <w:rsid w:val="000621BE"/>
    <w:rsid w:val="00062A48"/>
    <w:rsid w:val="00067547"/>
    <w:rsid w:val="000800A2"/>
    <w:rsid w:val="00081063"/>
    <w:rsid w:val="000A2A2B"/>
    <w:rsid w:val="000B4117"/>
    <w:rsid w:val="000B78C0"/>
    <w:rsid w:val="000C21AC"/>
    <w:rsid w:val="000D1C31"/>
    <w:rsid w:val="000E1E66"/>
    <w:rsid w:val="000E2FC3"/>
    <w:rsid w:val="000E3261"/>
    <w:rsid w:val="000F0FBD"/>
    <w:rsid w:val="000F4D2A"/>
    <w:rsid w:val="000F5ADE"/>
    <w:rsid w:val="00106140"/>
    <w:rsid w:val="00124304"/>
    <w:rsid w:val="00135B61"/>
    <w:rsid w:val="001A3D05"/>
    <w:rsid w:val="001B1961"/>
    <w:rsid w:val="002123F3"/>
    <w:rsid w:val="00215DF5"/>
    <w:rsid w:val="002176FB"/>
    <w:rsid w:val="00217C65"/>
    <w:rsid w:val="00221412"/>
    <w:rsid w:val="00223337"/>
    <w:rsid w:val="002308BC"/>
    <w:rsid w:val="00236A43"/>
    <w:rsid w:val="002469A1"/>
    <w:rsid w:val="00260878"/>
    <w:rsid w:val="0026619C"/>
    <w:rsid w:val="002939DB"/>
    <w:rsid w:val="002B452C"/>
    <w:rsid w:val="002B6121"/>
    <w:rsid w:val="002C1FEE"/>
    <w:rsid w:val="002F3A3F"/>
    <w:rsid w:val="00302A85"/>
    <w:rsid w:val="003059CB"/>
    <w:rsid w:val="0032257F"/>
    <w:rsid w:val="00331B27"/>
    <w:rsid w:val="003338F7"/>
    <w:rsid w:val="00342D0E"/>
    <w:rsid w:val="00357F02"/>
    <w:rsid w:val="00357F51"/>
    <w:rsid w:val="00360CE4"/>
    <w:rsid w:val="00375632"/>
    <w:rsid w:val="003864E4"/>
    <w:rsid w:val="00395014"/>
    <w:rsid w:val="003A19D1"/>
    <w:rsid w:val="003A2D43"/>
    <w:rsid w:val="003E6835"/>
    <w:rsid w:val="003F447D"/>
    <w:rsid w:val="00410F68"/>
    <w:rsid w:val="00411950"/>
    <w:rsid w:val="00451713"/>
    <w:rsid w:val="00455AA8"/>
    <w:rsid w:val="00463542"/>
    <w:rsid w:val="0046703A"/>
    <w:rsid w:val="004839FD"/>
    <w:rsid w:val="004873CA"/>
    <w:rsid w:val="00493372"/>
    <w:rsid w:val="004972DE"/>
    <w:rsid w:val="004D179D"/>
    <w:rsid w:val="004D7FDB"/>
    <w:rsid w:val="004E29E9"/>
    <w:rsid w:val="00502CF6"/>
    <w:rsid w:val="00515A28"/>
    <w:rsid w:val="005279A9"/>
    <w:rsid w:val="00535E23"/>
    <w:rsid w:val="00555F32"/>
    <w:rsid w:val="005637B9"/>
    <w:rsid w:val="00584575"/>
    <w:rsid w:val="005A5919"/>
    <w:rsid w:val="005A6FDD"/>
    <w:rsid w:val="005B5550"/>
    <w:rsid w:val="005E44C8"/>
    <w:rsid w:val="0062155E"/>
    <w:rsid w:val="00621DA2"/>
    <w:rsid w:val="0062435B"/>
    <w:rsid w:val="006270AE"/>
    <w:rsid w:val="00634A52"/>
    <w:rsid w:val="00647061"/>
    <w:rsid w:val="006806F7"/>
    <w:rsid w:val="006823C6"/>
    <w:rsid w:val="00686F47"/>
    <w:rsid w:val="006A1046"/>
    <w:rsid w:val="006A3E93"/>
    <w:rsid w:val="006C02CB"/>
    <w:rsid w:val="006E47D1"/>
    <w:rsid w:val="006F02AA"/>
    <w:rsid w:val="006F1D55"/>
    <w:rsid w:val="006F67F5"/>
    <w:rsid w:val="006F7F03"/>
    <w:rsid w:val="00716871"/>
    <w:rsid w:val="00731F7E"/>
    <w:rsid w:val="0073254A"/>
    <w:rsid w:val="00746C6A"/>
    <w:rsid w:val="00764680"/>
    <w:rsid w:val="00775D8D"/>
    <w:rsid w:val="007810CE"/>
    <w:rsid w:val="007811B8"/>
    <w:rsid w:val="00791369"/>
    <w:rsid w:val="007D3251"/>
    <w:rsid w:val="00823F2D"/>
    <w:rsid w:val="00831D76"/>
    <w:rsid w:val="00851EA1"/>
    <w:rsid w:val="00854E0D"/>
    <w:rsid w:val="00887447"/>
    <w:rsid w:val="008A24B1"/>
    <w:rsid w:val="008C25BF"/>
    <w:rsid w:val="008D49D5"/>
    <w:rsid w:val="008E7041"/>
    <w:rsid w:val="008F107A"/>
    <w:rsid w:val="008F1568"/>
    <w:rsid w:val="008F5933"/>
    <w:rsid w:val="00902203"/>
    <w:rsid w:val="00904F92"/>
    <w:rsid w:val="00905314"/>
    <w:rsid w:val="009062CF"/>
    <w:rsid w:val="009073B2"/>
    <w:rsid w:val="00920ED5"/>
    <w:rsid w:val="00923BD5"/>
    <w:rsid w:val="0092554D"/>
    <w:rsid w:val="00942B96"/>
    <w:rsid w:val="00943C43"/>
    <w:rsid w:val="009740E7"/>
    <w:rsid w:val="009A2C75"/>
    <w:rsid w:val="009E0234"/>
    <w:rsid w:val="009E1E01"/>
    <w:rsid w:val="00A11689"/>
    <w:rsid w:val="00A2719A"/>
    <w:rsid w:val="00A34F19"/>
    <w:rsid w:val="00A553AD"/>
    <w:rsid w:val="00A66D0E"/>
    <w:rsid w:val="00A90D63"/>
    <w:rsid w:val="00A918E5"/>
    <w:rsid w:val="00A96361"/>
    <w:rsid w:val="00AA32AC"/>
    <w:rsid w:val="00AA6160"/>
    <w:rsid w:val="00AC49C5"/>
    <w:rsid w:val="00AD05B6"/>
    <w:rsid w:val="00AD64FD"/>
    <w:rsid w:val="00B013AE"/>
    <w:rsid w:val="00B06B5F"/>
    <w:rsid w:val="00B171D0"/>
    <w:rsid w:val="00B226FB"/>
    <w:rsid w:val="00B31CC4"/>
    <w:rsid w:val="00B35B5C"/>
    <w:rsid w:val="00B41248"/>
    <w:rsid w:val="00B418ED"/>
    <w:rsid w:val="00B439E6"/>
    <w:rsid w:val="00B45B16"/>
    <w:rsid w:val="00B51949"/>
    <w:rsid w:val="00B966E7"/>
    <w:rsid w:val="00BA4F49"/>
    <w:rsid w:val="00BA51E8"/>
    <w:rsid w:val="00BB1F0D"/>
    <w:rsid w:val="00BB36CB"/>
    <w:rsid w:val="00BB3FA4"/>
    <w:rsid w:val="00BC7A84"/>
    <w:rsid w:val="00BE7F7B"/>
    <w:rsid w:val="00C15911"/>
    <w:rsid w:val="00C26828"/>
    <w:rsid w:val="00C27365"/>
    <w:rsid w:val="00C521C8"/>
    <w:rsid w:val="00C52A42"/>
    <w:rsid w:val="00C62AB8"/>
    <w:rsid w:val="00C64BF1"/>
    <w:rsid w:val="00C76968"/>
    <w:rsid w:val="00C86D42"/>
    <w:rsid w:val="00C876B3"/>
    <w:rsid w:val="00C878B2"/>
    <w:rsid w:val="00C92130"/>
    <w:rsid w:val="00C921D6"/>
    <w:rsid w:val="00CB16E0"/>
    <w:rsid w:val="00CB2DF6"/>
    <w:rsid w:val="00CB6019"/>
    <w:rsid w:val="00CC0758"/>
    <w:rsid w:val="00CD0AB8"/>
    <w:rsid w:val="00CD0FE3"/>
    <w:rsid w:val="00CE1A80"/>
    <w:rsid w:val="00D01E78"/>
    <w:rsid w:val="00D07EC0"/>
    <w:rsid w:val="00D15BE0"/>
    <w:rsid w:val="00D534B9"/>
    <w:rsid w:val="00D62269"/>
    <w:rsid w:val="00D657E7"/>
    <w:rsid w:val="00D706FC"/>
    <w:rsid w:val="00D70AD7"/>
    <w:rsid w:val="00D84437"/>
    <w:rsid w:val="00D85B51"/>
    <w:rsid w:val="00D85BAB"/>
    <w:rsid w:val="00DA0CC8"/>
    <w:rsid w:val="00DA10D2"/>
    <w:rsid w:val="00DA7202"/>
    <w:rsid w:val="00DB17E1"/>
    <w:rsid w:val="00DB7C4D"/>
    <w:rsid w:val="00DC7870"/>
    <w:rsid w:val="00DD15EE"/>
    <w:rsid w:val="00DD708E"/>
    <w:rsid w:val="00DE6A02"/>
    <w:rsid w:val="00E20A92"/>
    <w:rsid w:val="00E217E3"/>
    <w:rsid w:val="00E30B9B"/>
    <w:rsid w:val="00E32741"/>
    <w:rsid w:val="00E40B4F"/>
    <w:rsid w:val="00E41948"/>
    <w:rsid w:val="00E43003"/>
    <w:rsid w:val="00E628CE"/>
    <w:rsid w:val="00E7203F"/>
    <w:rsid w:val="00E841B3"/>
    <w:rsid w:val="00E849A3"/>
    <w:rsid w:val="00E90C0F"/>
    <w:rsid w:val="00EB5799"/>
    <w:rsid w:val="00EC130C"/>
    <w:rsid w:val="00EC74CA"/>
    <w:rsid w:val="00EF4A83"/>
    <w:rsid w:val="00F06F54"/>
    <w:rsid w:val="00F11709"/>
    <w:rsid w:val="00F22D3C"/>
    <w:rsid w:val="00F22E33"/>
    <w:rsid w:val="00F5243D"/>
    <w:rsid w:val="00F53F9D"/>
    <w:rsid w:val="00F63DF0"/>
    <w:rsid w:val="00F71993"/>
    <w:rsid w:val="00FA3F9E"/>
    <w:rsid w:val="00FB3CD5"/>
    <w:rsid w:val="00FC0CD8"/>
    <w:rsid w:val="00FC2AFF"/>
    <w:rsid w:val="00FD13E4"/>
    <w:rsid w:val="00FD261E"/>
    <w:rsid w:val="00FE3B85"/>
    <w:rsid w:val="00FF542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F"/>
  </w:style>
  <w:style w:type="paragraph" w:styleId="Heading1">
    <w:name w:val="heading 1"/>
    <w:basedOn w:val="Normal"/>
    <w:next w:val="Normal"/>
    <w:link w:val="Heading1Char"/>
    <w:qFormat/>
    <w:rsid w:val="000E1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1E66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914F-A402-4001-B5DD-62415D16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2021-10-27T10:07:00Z</cp:lastPrinted>
  <dcterms:created xsi:type="dcterms:W3CDTF">2021-11-11T07:50:00Z</dcterms:created>
  <dcterms:modified xsi:type="dcterms:W3CDTF">2021-12-02T10:57:00Z</dcterms:modified>
</cp:coreProperties>
</file>