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219F6E13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  <w:r w:rsidR="009A5D67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5E2EF2F2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BA4D31">
        <w:rPr>
          <w:rFonts w:ascii="Times New Roman" w:hAnsi="Times New Roman" w:cs="Times New Roman"/>
          <w:color w:val="000000" w:themeColor="text1"/>
          <w:lang w:val="sq-AL"/>
        </w:rPr>
        <w:t>tij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</w:t>
      </w:r>
      <w:r w:rsidR="00BA4D31">
        <w:rPr>
          <w:rFonts w:ascii="Times New Roman" w:hAnsi="Times New Roman" w:cs="Times New Roman"/>
          <w:color w:val="000000" w:themeColor="text1"/>
          <w:lang w:val="sq-AL"/>
        </w:rPr>
        <w:t>okumenti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DD5E84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5D674AEF" w14:textId="77777777" w:rsidR="00DD5E84" w:rsidRDefault="00DD5E84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DD5E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44130E3A" w14:textId="15DF5727" w:rsidR="001B42DC" w:rsidRDefault="00601CBF" w:rsidP="00DD5E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drejtues</w:t>
      </w:r>
      <w:r w:rsidR="009A5D67">
        <w:rPr>
          <w:rFonts w:ascii="Times New Roman" w:hAnsi="Times New Roman" w:cs="Times New Roman"/>
          <w:color w:val="000000" w:themeColor="text1"/>
          <w:lang w:val="sq-AL"/>
        </w:rPr>
        <w:t>i i organizat</w:t>
      </w:r>
      <w:r w:rsidR="009A5D67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A5D67">
        <w:rPr>
          <w:rFonts w:ascii="Times New Roman" w:hAnsi="Times New Roman" w:cs="Times New Roman"/>
          <w:color w:val="000000" w:themeColor="text1"/>
          <w:lang w:val="sq-AL"/>
        </w:rPr>
        <w:t>s i parashikuar n</w:t>
      </w:r>
      <w:r w:rsidR="009A5D67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A5D67">
        <w:rPr>
          <w:rFonts w:ascii="Times New Roman" w:hAnsi="Times New Roman" w:cs="Times New Roman"/>
          <w:color w:val="000000" w:themeColor="text1"/>
          <w:lang w:val="sq-AL"/>
        </w:rPr>
        <w:t xml:space="preserve"> statut apo dokumenta t</w:t>
      </w:r>
      <w:r w:rsidR="009A5D67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A5D67">
        <w:rPr>
          <w:rFonts w:ascii="Times New Roman" w:hAnsi="Times New Roman" w:cs="Times New Roman"/>
          <w:color w:val="000000" w:themeColor="text1"/>
          <w:lang w:val="sq-AL"/>
        </w:rPr>
        <w:t xml:space="preserve"> ngjash</w:t>
      </w:r>
      <w:r w:rsidR="009A5D67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A5D67">
        <w:rPr>
          <w:rFonts w:ascii="Times New Roman" w:hAnsi="Times New Roman" w:cs="Times New Roman"/>
          <w:color w:val="000000" w:themeColor="text1"/>
          <w:lang w:val="sq-AL"/>
        </w:rPr>
        <w:t>m</w:t>
      </w:r>
    </w:p>
    <w:p w14:paraId="27533B54" w14:textId="6332527E" w:rsidR="00DD5E84" w:rsidRPr="001B42DC" w:rsidRDefault="00DD5E84" w:rsidP="00DD5E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person i planifikuar p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tu angazhuar n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zbatimin e projektit</w:t>
      </w:r>
      <w:r w:rsidR="003A164D">
        <w:rPr>
          <w:rFonts w:ascii="Times New Roman" w:hAnsi="Times New Roman" w:cs="Times New Roman"/>
          <w:color w:val="000000" w:themeColor="text1"/>
          <w:lang w:val="sq-AL"/>
        </w:rPr>
        <w:t xml:space="preserve"> (punonj</w:t>
      </w:r>
      <w:r w:rsidR="003A164D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A164D">
        <w:rPr>
          <w:rFonts w:ascii="Times New Roman" w:hAnsi="Times New Roman" w:cs="Times New Roman"/>
          <w:color w:val="000000" w:themeColor="text1"/>
          <w:lang w:val="sq-AL"/>
        </w:rPr>
        <w:t>s apo ekspert</w:t>
      </w:r>
      <w:r w:rsidR="003A164D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A164D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4FC550AB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AC243F">
        <w:rPr>
          <w:rFonts w:ascii="Times New Roman" w:hAnsi="Times New Roman" w:cs="Times New Roman"/>
          <w:color w:val="000000" w:themeColor="text1"/>
          <w:lang w:val="sq-AL"/>
        </w:rPr>
        <w:t>Librazhd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>tret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3004B" w:rsidRPr="0063004B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3004B" w:rsidRPr="001B42DC">
        <w:rPr>
          <w:rFonts w:ascii="Times New Roman" w:hAnsi="Times New Roman" w:cs="Times New Roman"/>
          <w:color w:val="000000" w:themeColor="text1"/>
          <w:lang w:val="sq-AL"/>
        </w:rPr>
        <w:t>publike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="00332C4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332C44" w:rsidRP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32C4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3004B">
        <w:rPr>
          <w:rFonts w:ascii="Times New Roman" w:hAnsi="Times New Roman" w:cs="Times New Roman"/>
          <w:color w:val="000000" w:themeColor="text1"/>
          <w:lang w:val="sq-AL"/>
        </w:rPr>
        <w:t>Librazhd.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341E77E" w14:textId="2B2C0108" w:rsidR="001B42DC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3600"/>
        <w:gridCol w:w="1705"/>
      </w:tblGrid>
      <w:tr w:rsidR="001B42DC" w14:paraId="08A5D84D" w14:textId="77777777" w:rsidTr="00DD5E84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Pr="00E27A17" w:rsidRDefault="001B42DC" w:rsidP="00E908A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</w:pPr>
            <w:r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Emri mbiemri</w:t>
            </w:r>
          </w:p>
        </w:tc>
        <w:tc>
          <w:tcPr>
            <w:tcW w:w="3600" w:type="dxa"/>
          </w:tcPr>
          <w:p w14:paraId="0F6AE00C" w14:textId="3496B2AE" w:rsidR="001B42DC" w:rsidRPr="00E27A17" w:rsidRDefault="001B42DC" w:rsidP="00E908A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</w:pPr>
            <w:r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Pozicioni n</w:t>
            </w:r>
            <w:r w:rsidR="005F7C77"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ë</w:t>
            </w:r>
            <w:r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 organizat</w:t>
            </w:r>
            <w:r w:rsidR="005F7C77"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ë</w:t>
            </w:r>
            <w:r w:rsidR="00E27A17"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. </w:t>
            </w:r>
          </w:p>
          <w:p w14:paraId="4408B645" w14:textId="642DEEA6" w:rsidR="00DD5E84" w:rsidRPr="00E27A17" w:rsidRDefault="00DD5E84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E27A17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(Plotësoni një nga pikat a,b ose c)</w:t>
            </w:r>
          </w:p>
        </w:tc>
        <w:tc>
          <w:tcPr>
            <w:tcW w:w="1705" w:type="dxa"/>
          </w:tcPr>
          <w:p w14:paraId="1D455A4C" w14:textId="1FED1933" w:rsidR="001B42DC" w:rsidRPr="00E27A17" w:rsidRDefault="001B42DC" w:rsidP="00E908A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</w:pPr>
            <w:r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N</w:t>
            </w:r>
            <w:r w:rsidR="005F7C77"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>ë</w:t>
            </w:r>
            <w:r w:rsidRPr="00E27A17">
              <w:rPr>
                <w:rFonts w:ascii="Times New Roman" w:hAnsi="Times New Roman" w:cs="Times New Roman"/>
                <w:b/>
                <w:bCs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DD5E84">
        <w:trPr>
          <w:trHeight w:val="692"/>
        </w:trPr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DD5E84">
        <w:trPr>
          <w:trHeight w:val="719"/>
        </w:trPr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DD5E84">
        <w:trPr>
          <w:trHeight w:val="710"/>
        </w:trPr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DD5E84">
        <w:trPr>
          <w:trHeight w:val="800"/>
        </w:trPr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DD5E84">
        <w:trPr>
          <w:trHeight w:val="809"/>
        </w:trPr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DD5E84">
        <w:trPr>
          <w:trHeight w:val="782"/>
        </w:trPr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3600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705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35B00E8E" w14:textId="77777777" w:rsidR="00CF26D5" w:rsidRDefault="00CF26D5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3B32A77" w14:textId="77777777" w:rsidR="00CF26D5" w:rsidRDefault="001B42DC" w:rsidP="00CF26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26C07C" w:rsidR="00A906FC" w:rsidRPr="001B42DC" w:rsidRDefault="001B42DC" w:rsidP="00CF26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33F8" w14:textId="77777777" w:rsidR="0047391A" w:rsidRDefault="0047391A" w:rsidP="009A5D67">
      <w:r>
        <w:separator/>
      </w:r>
    </w:p>
  </w:endnote>
  <w:endnote w:type="continuationSeparator" w:id="0">
    <w:p w14:paraId="1701AB8E" w14:textId="77777777" w:rsidR="0047391A" w:rsidRDefault="0047391A" w:rsidP="009A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7527" w14:textId="77777777" w:rsidR="0047391A" w:rsidRDefault="0047391A" w:rsidP="009A5D67">
      <w:r>
        <w:separator/>
      </w:r>
    </w:p>
  </w:footnote>
  <w:footnote w:type="continuationSeparator" w:id="0">
    <w:p w14:paraId="296ADF73" w14:textId="77777777" w:rsidR="0047391A" w:rsidRDefault="0047391A" w:rsidP="009A5D67">
      <w:r>
        <w:continuationSeparator/>
      </w:r>
    </w:p>
  </w:footnote>
  <w:footnote w:id="1">
    <w:p w14:paraId="7C4E842D" w14:textId="3382B0C5" w:rsidR="009A5D67" w:rsidRPr="00CF26D5" w:rsidRDefault="009A5D67">
      <w:pPr>
        <w:pStyle w:val="FootnoteTex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EF5158">
        <w:rPr>
          <w:rStyle w:val="FootnoteReference"/>
          <w:rFonts w:ascii="Times New Roman" w:hAnsi="Times New Roman" w:cs="Times New Roman"/>
        </w:rPr>
        <w:footnoteRef/>
      </w:r>
      <w:r w:rsidRPr="00EF5158">
        <w:rPr>
          <w:rFonts w:ascii="Times New Roman" w:hAnsi="Times New Roman" w:cs="Times New Roman"/>
        </w:rPr>
        <w:t xml:space="preserve"> </w:t>
      </w:r>
      <w:proofErr w:type="spellStart"/>
      <w:r w:rsidRPr="00EF5158">
        <w:rPr>
          <w:rFonts w:ascii="Times New Roman" w:hAnsi="Times New Roman" w:cs="Times New Roman"/>
          <w:lang w:val="en-US"/>
        </w:rPr>
        <w:t>Kjo</w:t>
      </w:r>
      <w:proofErr w:type="spellEnd"/>
      <w:r w:rsidRPr="00EF5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5158">
        <w:rPr>
          <w:rFonts w:ascii="Times New Roman" w:hAnsi="Times New Roman" w:cs="Times New Roman"/>
          <w:lang w:val="en-US"/>
        </w:rPr>
        <w:t>deklarat</w:t>
      </w:r>
      <w:proofErr w:type="spellEnd"/>
      <w:r w:rsidRPr="00EF5158">
        <w:rPr>
          <w:rFonts w:ascii="Times New Roman" w:hAnsi="Times New Roman" w:cs="Times New Roman"/>
          <w:color w:val="000000" w:themeColor="text1"/>
          <w:lang w:val="sq-AL"/>
        </w:rPr>
        <w:t>ë plotësohet nga të gjithë anëtarët e bordit drejtues të organizatës, drejtuesi ekzekutiv</w:t>
      </w:r>
      <w:r w:rsidR="00CF26D5" w:rsidRPr="00EF5158">
        <w:rPr>
          <w:rFonts w:ascii="Times New Roman" w:hAnsi="Times New Roman" w:cs="Times New Roman"/>
          <w:color w:val="000000" w:themeColor="text1"/>
          <w:lang w:val="sq-AL"/>
        </w:rPr>
        <w:t xml:space="preserve"> dhe të gjithë personat që planifikohen të angazh</w:t>
      </w:r>
      <w:r w:rsidR="004F1A4D">
        <w:rPr>
          <w:rFonts w:ascii="Times New Roman" w:hAnsi="Times New Roman" w:cs="Times New Roman"/>
          <w:color w:val="000000" w:themeColor="text1"/>
          <w:lang w:val="sq-AL"/>
        </w:rPr>
        <w:t>ohen</w:t>
      </w:r>
      <w:r w:rsidR="00CF26D5" w:rsidRPr="00EF5158">
        <w:rPr>
          <w:rFonts w:ascii="Times New Roman" w:hAnsi="Times New Roman" w:cs="Times New Roman"/>
          <w:color w:val="000000" w:themeColor="text1"/>
          <w:lang w:val="sq-AL"/>
        </w:rPr>
        <w:t xml:space="preserve"> kundre</w:t>
      </w:r>
      <w:r w:rsidR="004F1A4D">
        <w:rPr>
          <w:rFonts w:ascii="Times New Roman" w:hAnsi="Times New Roman" w:cs="Times New Roman"/>
          <w:color w:val="000000" w:themeColor="text1"/>
          <w:lang w:val="sq-AL"/>
        </w:rPr>
        <w:t>jt</w:t>
      </w:r>
      <w:r w:rsidR="004F1A4D" w:rsidRPr="00EF5158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CF26D5" w:rsidRPr="00EF5158">
        <w:rPr>
          <w:rFonts w:ascii="Times New Roman" w:hAnsi="Times New Roman" w:cs="Times New Roman"/>
          <w:color w:val="000000" w:themeColor="text1"/>
          <w:lang w:val="sq-AL"/>
        </w:rPr>
        <w:t xml:space="preserve"> pagesës gjatë zbatimit të projektit të propozuar. Të gjithë personat firmosin në të njëjtin dokument dhe n</w:t>
      </w:r>
      <w:bookmarkStart w:id="0" w:name="_GoBack"/>
      <w:bookmarkEnd w:id="0"/>
      <w:r w:rsidR="00CF26D5" w:rsidRPr="00EF5158">
        <w:rPr>
          <w:rFonts w:ascii="Times New Roman" w:hAnsi="Times New Roman" w:cs="Times New Roman"/>
          <w:color w:val="000000" w:themeColor="text1"/>
          <w:lang w:val="sq-AL"/>
        </w:rPr>
        <w:t>e fund vendoset vula e organizatës</w:t>
      </w:r>
      <w:r w:rsidR="00CF26D5" w:rsidRPr="00CF26D5">
        <w:rPr>
          <w:rFonts w:ascii="Times New Roman" w:hAnsi="Times New Roman" w:cs="Times New Roman"/>
          <w:color w:val="000000" w:themeColor="text1"/>
          <w:sz w:val="18"/>
          <w:szCs w:val="18"/>
          <w:lang w:val="sq-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3C2"/>
    <w:multiLevelType w:val="hybridMultilevel"/>
    <w:tmpl w:val="69D23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024D9"/>
    <w:rsid w:val="0008705C"/>
    <w:rsid w:val="000B3C75"/>
    <w:rsid w:val="000E47F4"/>
    <w:rsid w:val="00103CBB"/>
    <w:rsid w:val="00111B41"/>
    <w:rsid w:val="001B42DC"/>
    <w:rsid w:val="002D67DB"/>
    <w:rsid w:val="003065EB"/>
    <w:rsid w:val="00332C44"/>
    <w:rsid w:val="00392FF5"/>
    <w:rsid w:val="003A164D"/>
    <w:rsid w:val="0047391A"/>
    <w:rsid w:val="004F1A4D"/>
    <w:rsid w:val="00531C2C"/>
    <w:rsid w:val="005F7C77"/>
    <w:rsid w:val="00601CBF"/>
    <w:rsid w:val="0063004B"/>
    <w:rsid w:val="00666883"/>
    <w:rsid w:val="0069773C"/>
    <w:rsid w:val="00713A19"/>
    <w:rsid w:val="00875B9E"/>
    <w:rsid w:val="00877BE0"/>
    <w:rsid w:val="00886B75"/>
    <w:rsid w:val="009A5D67"/>
    <w:rsid w:val="009C65DE"/>
    <w:rsid w:val="00A906FC"/>
    <w:rsid w:val="00AB7812"/>
    <w:rsid w:val="00AC243F"/>
    <w:rsid w:val="00BA4D31"/>
    <w:rsid w:val="00BF5078"/>
    <w:rsid w:val="00C61C12"/>
    <w:rsid w:val="00C75A70"/>
    <w:rsid w:val="00CA69C4"/>
    <w:rsid w:val="00CF26D5"/>
    <w:rsid w:val="00DD5E84"/>
    <w:rsid w:val="00E27A17"/>
    <w:rsid w:val="00E908A8"/>
    <w:rsid w:val="00EF515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5D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D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5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581-CC86-465E-8B7A-FB2A2F0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</cp:lastModifiedBy>
  <cp:revision>25</cp:revision>
  <cp:lastPrinted>2020-10-12T09:59:00Z</cp:lastPrinted>
  <dcterms:created xsi:type="dcterms:W3CDTF">2019-01-07T10:32:00Z</dcterms:created>
  <dcterms:modified xsi:type="dcterms:W3CDTF">2020-10-12T10:29:00Z</dcterms:modified>
</cp:coreProperties>
</file>